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F346CC" w:rsidRDefault="0032579D" w:rsidP="00056FCF">
      <w:pPr>
        <w:jc w:val="center"/>
        <w:outlineLvl w:val="0"/>
      </w:pPr>
      <w:r>
        <w:t>Z A K L J U Č C I</w:t>
      </w:r>
    </w:p>
    <w:p w:rsidR="00056FCF" w:rsidRPr="00F346CC" w:rsidRDefault="00056FCF" w:rsidP="00056FCF"/>
    <w:p w:rsidR="00056FCF" w:rsidRPr="00F346CC" w:rsidRDefault="00056FCF" w:rsidP="00056FCF">
      <w:pPr>
        <w:jc w:val="center"/>
      </w:pPr>
    </w:p>
    <w:p w:rsidR="00064B5B" w:rsidRPr="00F346CC" w:rsidRDefault="00097874" w:rsidP="00056FCF">
      <w:pPr>
        <w:jc w:val="center"/>
      </w:pPr>
      <w:r w:rsidRPr="00F346CC">
        <w:t>s</w:t>
      </w:r>
      <w:r w:rsidR="00D30E55" w:rsidRPr="00F346CC">
        <w:t xml:space="preserve"> </w:t>
      </w:r>
      <w:r w:rsidR="002E33E7" w:rsidRPr="00F346CC">
        <w:t>4</w:t>
      </w:r>
      <w:r w:rsidR="00064B5B" w:rsidRPr="00F346CC">
        <w:t xml:space="preserve">. sjednice </w:t>
      </w:r>
      <w:r w:rsidR="007D104A" w:rsidRPr="00F346CC">
        <w:t>Zajedničkog</w:t>
      </w:r>
      <w:r w:rsidR="00064B5B" w:rsidRPr="00F346CC">
        <w:t xml:space="preserve"> povjerenstva</w:t>
      </w:r>
      <w:r w:rsidR="009A4902" w:rsidRPr="00F346CC">
        <w:t xml:space="preserve"> </w:t>
      </w:r>
      <w:r w:rsidR="00064B5B" w:rsidRPr="00F346CC">
        <w:t xml:space="preserve">za </w:t>
      </w:r>
      <w:r w:rsidR="007D104A" w:rsidRPr="00F346CC">
        <w:t>tumačenje Kolektivnog ugovora za djelatnost zdravstva i zdravstvenog osiguranja</w:t>
      </w:r>
    </w:p>
    <w:p w:rsidR="00056FCF" w:rsidRPr="00F346CC" w:rsidRDefault="00064B5B" w:rsidP="00056FCF">
      <w:pPr>
        <w:jc w:val="center"/>
      </w:pPr>
      <w:r w:rsidRPr="00F346CC">
        <w:t>održane</w:t>
      </w:r>
      <w:r w:rsidR="009A4902" w:rsidRPr="00F346CC">
        <w:t xml:space="preserve"> </w:t>
      </w:r>
      <w:r w:rsidR="002E33E7" w:rsidRPr="00F346CC">
        <w:t>24</w:t>
      </w:r>
      <w:r w:rsidR="00056FCF" w:rsidRPr="00F346CC">
        <w:t xml:space="preserve">. </w:t>
      </w:r>
      <w:r w:rsidR="00D40A5F" w:rsidRPr="00F346CC">
        <w:t>siječnja</w:t>
      </w:r>
      <w:r w:rsidRPr="00F346CC">
        <w:t xml:space="preserve"> 201</w:t>
      </w:r>
      <w:r w:rsidR="00D40A5F" w:rsidRPr="00F346CC">
        <w:t>4</w:t>
      </w:r>
      <w:r w:rsidR="00056FCF" w:rsidRPr="00F346CC">
        <w:t>.</w:t>
      </w:r>
      <w:r w:rsidRPr="00F346CC">
        <w:t xml:space="preserve"> godine</w:t>
      </w:r>
    </w:p>
    <w:p w:rsidR="00056FCF" w:rsidRPr="00F346CC" w:rsidRDefault="00056FCF" w:rsidP="00056FCF">
      <w:pPr>
        <w:jc w:val="both"/>
      </w:pPr>
    </w:p>
    <w:p w:rsidR="00056FCF" w:rsidRPr="00F346CC" w:rsidRDefault="00056FCF" w:rsidP="00056FCF"/>
    <w:p w:rsidR="002E33E7" w:rsidRPr="00F346CC" w:rsidRDefault="002E33E7" w:rsidP="0043558E">
      <w:pPr>
        <w:jc w:val="both"/>
        <w:outlineLvl w:val="0"/>
      </w:pPr>
    </w:p>
    <w:p w:rsidR="00AF7B7C" w:rsidRDefault="0032579D" w:rsidP="00AF7B7C">
      <w:pPr>
        <w:spacing w:after="200" w:line="276" w:lineRule="auto"/>
        <w:contextualSpacing/>
        <w:rPr>
          <w:rFonts w:eastAsiaTheme="minorHAnsi"/>
          <w:i/>
          <w:lang w:eastAsia="en-US"/>
        </w:rPr>
      </w:pPr>
      <w:r w:rsidRPr="0032579D">
        <w:rPr>
          <w:rFonts w:eastAsiaTheme="minorHAnsi"/>
          <w:i/>
          <w:lang w:eastAsia="en-US"/>
        </w:rPr>
        <w:t>Pitanje:</w:t>
      </w:r>
    </w:p>
    <w:p w:rsidR="00E90761" w:rsidRPr="00AF7B7C" w:rsidRDefault="00E90761" w:rsidP="00266C15">
      <w:pPr>
        <w:pStyle w:val="Odlomakpopisa"/>
        <w:numPr>
          <w:ilvl w:val="0"/>
          <w:numId w:val="19"/>
        </w:numPr>
        <w:spacing w:after="200" w:line="276" w:lineRule="auto"/>
        <w:jc w:val="both"/>
        <w:rPr>
          <w:rFonts w:eastAsiaTheme="minorHAnsi"/>
          <w:i/>
          <w:lang w:eastAsia="en-US"/>
        </w:rPr>
      </w:pPr>
      <w:r w:rsidRPr="00AF7B7C">
        <w:rPr>
          <w:rFonts w:eastAsiaTheme="minorHAnsi"/>
          <w:i/>
          <w:lang w:eastAsia="en-US"/>
        </w:rPr>
        <w:t xml:space="preserve">Da li se laboratorijski tehničar u primarnoj zdravstvenoj zaštiti svrstava u radna mjesta II., III i IV. vrste pod brojem 5. Zdravstveni radnik – na radu s </w:t>
      </w:r>
      <w:proofErr w:type="spellStart"/>
      <w:r w:rsidRPr="00AF7B7C">
        <w:rPr>
          <w:rFonts w:eastAsiaTheme="minorHAnsi"/>
          <w:i/>
          <w:lang w:eastAsia="en-US"/>
        </w:rPr>
        <w:t>infektima</w:t>
      </w:r>
      <w:proofErr w:type="spellEnd"/>
      <w:r w:rsidRPr="00AF7B7C">
        <w:rPr>
          <w:rFonts w:eastAsiaTheme="minorHAnsi"/>
          <w:i/>
          <w:lang w:eastAsia="en-US"/>
        </w:rPr>
        <w:t xml:space="preserve"> uz dodatak 14% ili pod brojem 9. zdravstveni radnik u PZZ uz dodatak od 8%?</w:t>
      </w:r>
    </w:p>
    <w:p w:rsidR="0032579D" w:rsidRDefault="00E90761" w:rsidP="00266C15">
      <w:pPr>
        <w:pStyle w:val="Odlomakpopisa"/>
        <w:numPr>
          <w:ilvl w:val="0"/>
          <w:numId w:val="19"/>
        </w:numPr>
        <w:spacing w:after="200" w:line="276" w:lineRule="auto"/>
        <w:jc w:val="both"/>
        <w:rPr>
          <w:rFonts w:eastAsiaTheme="minorHAnsi"/>
          <w:i/>
          <w:lang w:eastAsia="en-US"/>
        </w:rPr>
      </w:pPr>
      <w:r w:rsidRPr="0032579D">
        <w:rPr>
          <w:rFonts w:eastAsiaTheme="minorHAnsi"/>
          <w:i/>
          <w:lang w:eastAsia="en-US"/>
        </w:rPr>
        <w:t xml:space="preserve">Da li medicinska sestra na stacionaru, medicinska sestra u palijativi, medicinska sestra u sanitetskoj službi, dispečer u sanitetu i primalja u sklopu stacionara s rodilištem, spadaju pod točku 9. </w:t>
      </w:r>
      <w:proofErr w:type="spellStart"/>
      <w:r w:rsidRPr="0032579D">
        <w:rPr>
          <w:rFonts w:eastAsiaTheme="minorHAnsi"/>
          <w:i/>
          <w:lang w:eastAsia="en-US"/>
        </w:rPr>
        <w:t>podtočku</w:t>
      </w:r>
      <w:proofErr w:type="spellEnd"/>
      <w:r w:rsidRPr="0032579D">
        <w:rPr>
          <w:rFonts w:eastAsiaTheme="minorHAnsi"/>
          <w:i/>
          <w:lang w:eastAsia="en-US"/>
        </w:rPr>
        <w:t xml:space="preserve"> 6.? </w:t>
      </w:r>
    </w:p>
    <w:p w:rsidR="0032579D" w:rsidRDefault="00E90761" w:rsidP="00266C15">
      <w:pPr>
        <w:pStyle w:val="Odlomakpopisa"/>
        <w:numPr>
          <w:ilvl w:val="0"/>
          <w:numId w:val="19"/>
        </w:numPr>
        <w:spacing w:after="200" w:line="276" w:lineRule="auto"/>
        <w:jc w:val="both"/>
        <w:rPr>
          <w:rFonts w:eastAsiaTheme="minorHAnsi"/>
          <w:i/>
          <w:lang w:eastAsia="en-US"/>
        </w:rPr>
      </w:pPr>
      <w:r w:rsidRPr="0032579D">
        <w:rPr>
          <w:rFonts w:eastAsiaTheme="minorHAnsi"/>
          <w:i/>
          <w:lang w:eastAsia="en-US"/>
        </w:rPr>
        <w:t>Da li radno mjesto I. vrste zdravstveni radnik u palijativi koji radi 2/3 radnog vremena na terenu spada pod točku 6., kao liječnik specijalist u hemodijalizi?</w:t>
      </w:r>
    </w:p>
    <w:p w:rsidR="0032579D" w:rsidRDefault="00E90761" w:rsidP="00266C15">
      <w:pPr>
        <w:pStyle w:val="Odlomakpopisa"/>
        <w:numPr>
          <w:ilvl w:val="0"/>
          <w:numId w:val="19"/>
        </w:numPr>
        <w:spacing w:after="200" w:line="276" w:lineRule="auto"/>
        <w:jc w:val="both"/>
        <w:rPr>
          <w:rFonts w:eastAsiaTheme="minorHAnsi"/>
          <w:i/>
          <w:lang w:eastAsia="en-US"/>
        </w:rPr>
      </w:pPr>
      <w:r w:rsidRPr="0032579D">
        <w:rPr>
          <w:rFonts w:eastAsiaTheme="minorHAnsi"/>
          <w:i/>
          <w:lang w:eastAsia="en-US"/>
        </w:rPr>
        <w:t>Koji je dodatak koji bi pripadao anesteziologu u stacionaru, koji ne radi 2/3 radnog vremena u operacijskoj sali?</w:t>
      </w:r>
    </w:p>
    <w:p w:rsidR="0032579D" w:rsidRDefault="00E90761" w:rsidP="00266C15">
      <w:pPr>
        <w:pStyle w:val="Odlomakpopisa"/>
        <w:numPr>
          <w:ilvl w:val="0"/>
          <w:numId w:val="19"/>
        </w:numPr>
        <w:spacing w:after="200" w:line="276" w:lineRule="auto"/>
        <w:jc w:val="both"/>
        <w:rPr>
          <w:rFonts w:eastAsiaTheme="minorHAnsi"/>
          <w:i/>
          <w:lang w:eastAsia="en-US"/>
        </w:rPr>
      </w:pPr>
      <w:r w:rsidRPr="0032579D">
        <w:rPr>
          <w:rFonts w:eastAsiaTheme="minorHAnsi"/>
          <w:i/>
          <w:lang w:eastAsia="en-US"/>
        </w:rPr>
        <w:t>Koji dodaci na plaću pripadaju medicinskim sestrama u specijalističko-konzilijarnoj zdravstvenoj zaštiti u domu zdravlja?</w:t>
      </w:r>
    </w:p>
    <w:p w:rsidR="00E90761" w:rsidRPr="0032579D" w:rsidRDefault="00E90761" w:rsidP="00266C15">
      <w:pPr>
        <w:pStyle w:val="Odlomakpopisa"/>
        <w:numPr>
          <w:ilvl w:val="0"/>
          <w:numId w:val="19"/>
        </w:numPr>
        <w:spacing w:after="200" w:line="276" w:lineRule="auto"/>
        <w:jc w:val="both"/>
        <w:rPr>
          <w:rFonts w:eastAsiaTheme="minorHAnsi"/>
          <w:i/>
          <w:lang w:eastAsia="en-US"/>
        </w:rPr>
      </w:pPr>
      <w:r w:rsidRPr="0032579D">
        <w:rPr>
          <w:rFonts w:eastAsiaTheme="minorHAnsi"/>
          <w:i/>
          <w:lang w:eastAsia="en-US"/>
        </w:rPr>
        <w:t>Da li se specijalist medicinske biokemije i laboratorijske medicine u primarnoj zdravstvenoj zaštiti svrstava u radna mjesta I. vrste pod brojem 6. Zdravstveni radnik u poliklinici i domu zdravlja na poslovima specijalističko-konzilijarne zdravstvene zaštite uz dodatak 10% i položaje I., II. i III. vrste pod brojem 4. Voditelj tima uz dodatak 4% više u odnosu na dodatak koji dobivaju zdravstveni radnici u tom timu?</w:t>
      </w:r>
    </w:p>
    <w:p w:rsidR="00924AA5" w:rsidRPr="00F346CC" w:rsidRDefault="00924AA5" w:rsidP="00924AA5">
      <w:pPr>
        <w:contextualSpacing/>
      </w:pPr>
    </w:p>
    <w:p w:rsidR="00924AA5" w:rsidRPr="00F346CC" w:rsidRDefault="00526D1F" w:rsidP="00FA363E">
      <w:pPr>
        <w:contextualSpacing/>
        <w:jc w:val="both"/>
        <w:rPr>
          <w:b/>
        </w:rPr>
      </w:pPr>
      <w:r w:rsidRPr="00AF7B7C">
        <w:rPr>
          <w:b/>
          <w:u w:val="single"/>
        </w:rPr>
        <w:t xml:space="preserve">Zaključak broj </w:t>
      </w:r>
      <w:r w:rsidR="004F35F5" w:rsidRPr="00AF7B7C">
        <w:rPr>
          <w:b/>
          <w:u w:val="single"/>
        </w:rPr>
        <w:t>16</w:t>
      </w:r>
      <w:r w:rsidRPr="00F346CC">
        <w:rPr>
          <w:b/>
        </w:rPr>
        <w:t xml:space="preserve">: </w:t>
      </w:r>
    </w:p>
    <w:p w:rsidR="0073470F" w:rsidRPr="00F346CC" w:rsidRDefault="0073470F" w:rsidP="00952C1C">
      <w:pPr>
        <w:pStyle w:val="Odlomakpopisa"/>
        <w:numPr>
          <w:ilvl w:val="0"/>
          <w:numId w:val="8"/>
        </w:numPr>
        <w:jc w:val="both"/>
        <w:rPr>
          <w:b/>
        </w:rPr>
      </w:pPr>
      <w:r w:rsidRPr="00F346CC">
        <w:rPr>
          <w:b/>
        </w:rPr>
        <w:t>Povjerenstvo</w:t>
      </w:r>
      <w:r w:rsidR="00F33618" w:rsidRPr="00F346CC">
        <w:rPr>
          <w:b/>
        </w:rPr>
        <w:t xml:space="preserve"> upućuje na Zaključak broj 6 točku c) s 1. sjednice Povjerenstva.</w:t>
      </w:r>
    </w:p>
    <w:p w:rsidR="00F33618" w:rsidRPr="00F346CC" w:rsidRDefault="00BA0A63" w:rsidP="00952C1C">
      <w:pPr>
        <w:pStyle w:val="Odlomakpopisa"/>
        <w:numPr>
          <w:ilvl w:val="0"/>
          <w:numId w:val="8"/>
        </w:numPr>
        <w:jc w:val="both"/>
        <w:rPr>
          <w:b/>
        </w:rPr>
      </w:pPr>
      <w:r w:rsidRPr="00F346CC">
        <w:rPr>
          <w:b/>
        </w:rPr>
        <w:t>Medicinska sestra na stacionaru, medicinska sestra u palijativi, medicinska sestra u sanitetskom prijevozu</w:t>
      </w:r>
      <w:r w:rsidR="00BB687B" w:rsidRPr="00F346CC">
        <w:rPr>
          <w:b/>
        </w:rPr>
        <w:t xml:space="preserve"> i dispečer u sanitetu imaju pravo na dodatak na plaću s osnova posebnih uvjeta rada od 8%.</w:t>
      </w:r>
    </w:p>
    <w:p w:rsidR="00612FE0" w:rsidRPr="00F346CC" w:rsidRDefault="00BB687B" w:rsidP="00612FE0">
      <w:pPr>
        <w:pStyle w:val="Odlomakpopisa"/>
        <w:jc w:val="both"/>
        <w:rPr>
          <w:b/>
        </w:rPr>
      </w:pPr>
      <w:r w:rsidRPr="00F346CC">
        <w:rPr>
          <w:b/>
        </w:rPr>
        <w:t xml:space="preserve">Primalja koja ima sklopljen ugovor o radu za radno mjesto u sklopu stacionara s rodilištem </w:t>
      </w:r>
      <w:r w:rsidR="00612FE0" w:rsidRPr="00F346CC">
        <w:rPr>
          <w:b/>
        </w:rPr>
        <w:t>ima pravo na dodatak na plaću s osnova posebnih uvjeta rada od 18%.</w:t>
      </w:r>
    </w:p>
    <w:p w:rsidR="00612FE0" w:rsidRPr="00F346CC" w:rsidRDefault="00612FE0" w:rsidP="00952C1C">
      <w:pPr>
        <w:pStyle w:val="Odlomakpopisa"/>
        <w:numPr>
          <w:ilvl w:val="0"/>
          <w:numId w:val="8"/>
        </w:numPr>
        <w:jc w:val="both"/>
        <w:rPr>
          <w:b/>
        </w:rPr>
      </w:pPr>
      <w:r w:rsidRPr="00F346CC">
        <w:rPr>
          <w:b/>
        </w:rPr>
        <w:t>Zdravstveni radnik koji ima sklopljen ugovor o radu za radno mjesto I. vrste za rad u palijativi doma zdravlja ima pravo na dodatak na plaću s osnova posebnih uvjeta rada od 8%.</w:t>
      </w:r>
    </w:p>
    <w:p w:rsidR="00612FE0" w:rsidRPr="00F346CC" w:rsidRDefault="00612FE0" w:rsidP="00952C1C">
      <w:pPr>
        <w:pStyle w:val="Odlomakpopisa"/>
        <w:numPr>
          <w:ilvl w:val="0"/>
          <w:numId w:val="8"/>
        </w:numPr>
        <w:jc w:val="both"/>
        <w:rPr>
          <w:b/>
        </w:rPr>
      </w:pPr>
      <w:r w:rsidRPr="00F346CC">
        <w:rPr>
          <w:b/>
        </w:rPr>
        <w:t>Anesteziolog u stacionaru koji ima sklopljen ugovor o radu za radno mjesto anesteziologa</w:t>
      </w:r>
      <w:r w:rsidR="005506D7" w:rsidRPr="00F346CC">
        <w:rPr>
          <w:b/>
        </w:rPr>
        <w:t>, a ne radi 2/3 radnog vremena u operacijskoj sali,</w:t>
      </w:r>
      <w:r w:rsidRPr="00F346CC">
        <w:rPr>
          <w:b/>
        </w:rPr>
        <w:t xml:space="preserve"> ima pravo na dodatak na plaću s osnova posebnih uvjeta rada od 10%.</w:t>
      </w:r>
    </w:p>
    <w:p w:rsidR="00612FE0" w:rsidRPr="00F346CC" w:rsidRDefault="00CE06A5" w:rsidP="00952C1C">
      <w:pPr>
        <w:pStyle w:val="Odlomakpopisa"/>
        <w:numPr>
          <w:ilvl w:val="0"/>
          <w:numId w:val="8"/>
        </w:numPr>
        <w:jc w:val="both"/>
        <w:rPr>
          <w:b/>
        </w:rPr>
      </w:pPr>
      <w:r w:rsidRPr="00F346CC">
        <w:rPr>
          <w:b/>
        </w:rPr>
        <w:t>Medicinska sestra</w:t>
      </w:r>
      <w:r w:rsidR="00296DAD" w:rsidRPr="00F346CC">
        <w:rPr>
          <w:b/>
        </w:rPr>
        <w:t xml:space="preserve"> u domu zdravlja koja ima sklopljen ugovor o radu za obavljanje poslova iz djelatnosti specijalističko-konzilijarne zdravstvene zaštite ima pravo na dodatak na plaću s osnova posebnih uvjeta rada od 8%.</w:t>
      </w:r>
    </w:p>
    <w:p w:rsidR="00296DAD" w:rsidRPr="00F346CC" w:rsidRDefault="00042742" w:rsidP="00952C1C">
      <w:pPr>
        <w:pStyle w:val="Odlomakpopisa"/>
        <w:numPr>
          <w:ilvl w:val="0"/>
          <w:numId w:val="8"/>
        </w:numPr>
        <w:jc w:val="both"/>
        <w:rPr>
          <w:b/>
        </w:rPr>
      </w:pPr>
      <w:r w:rsidRPr="00F346CC">
        <w:rPr>
          <w:b/>
        </w:rPr>
        <w:t>Specijalist medicinske biokemije i specijalist laboratorijske medicine u primarnoj zdravstvenoj zaštiti svrstavaju se u radna mjesta I. vrste</w:t>
      </w:r>
      <w:r w:rsidR="009837EF" w:rsidRPr="00F346CC">
        <w:rPr>
          <w:b/>
        </w:rPr>
        <w:t xml:space="preserve"> za koja je uvjet </w:t>
      </w:r>
      <w:r w:rsidR="00F346CC">
        <w:rPr>
          <w:b/>
        </w:rPr>
        <w:lastRenderedPageBreak/>
        <w:t>preddiplomski i diplomski sveučilišni studij ili integrirani preddiplomski i diplomski sveučilišni studij</w:t>
      </w:r>
      <w:r w:rsidR="00AC393D">
        <w:rPr>
          <w:b/>
        </w:rPr>
        <w:t xml:space="preserve"> </w:t>
      </w:r>
      <w:r w:rsidR="009837EF" w:rsidRPr="00F346CC">
        <w:rPr>
          <w:b/>
        </w:rPr>
        <w:t>te ima</w:t>
      </w:r>
      <w:r w:rsidR="00266C15">
        <w:rPr>
          <w:b/>
        </w:rPr>
        <w:t>ju</w:t>
      </w:r>
      <w:r w:rsidR="009837EF" w:rsidRPr="00F346CC">
        <w:rPr>
          <w:b/>
        </w:rPr>
        <w:t xml:space="preserve"> pravo na dodatak na plaću s osnova posebnih uvjeta rada od 10%. Ukoliko navedeni radnik obavlja posao kojem pripadaju položajni dodaci I., II. i III. vrste</w:t>
      </w:r>
      <w:r w:rsidR="009602A1" w:rsidRPr="00F346CC">
        <w:rPr>
          <w:b/>
        </w:rPr>
        <w:t xml:space="preserve"> ima pravo i na navedene dodatke sukladno ugovoru o radu</w:t>
      </w:r>
    </w:p>
    <w:p w:rsidR="00296DAD" w:rsidRPr="00F346CC" w:rsidRDefault="00296DAD" w:rsidP="00BB687B">
      <w:pPr>
        <w:pStyle w:val="Odlomakpopisa"/>
        <w:jc w:val="both"/>
        <w:rPr>
          <w:b/>
        </w:rPr>
      </w:pPr>
    </w:p>
    <w:p w:rsidR="00E90761" w:rsidRPr="00F346CC" w:rsidRDefault="00E90761" w:rsidP="00FA363E">
      <w:pPr>
        <w:contextualSpacing/>
        <w:jc w:val="both"/>
        <w:rPr>
          <w:b/>
        </w:rPr>
      </w:pPr>
    </w:p>
    <w:p w:rsidR="00AF7B7C" w:rsidRDefault="0032579D" w:rsidP="00AF7B7C">
      <w:pPr>
        <w:spacing w:after="200" w:line="276" w:lineRule="auto"/>
        <w:rPr>
          <w:rFonts w:eastAsiaTheme="minorHAnsi"/>
          <w:i/>
          <w:lang w:eastAsia="en-US"/>
        </w:rPr>
      </w:pPr>
      <w:r w:rsidRPr="0032579D">
        <w:rPr>
          <w:rFonts w:eastAsiaTheme="minorHAnsi"/>
          <w:i/>
          <w:lang w:eastAsia="en-US"/>
        </w:rPr>
        <w:t>Pitanje:</w:t>
      </w:r>
    </w:p>
    <w:p w:rsidR="0032579D" w:rsidRDefault="00E90761" w:rsidP="00266C15">
      <w:pPr>
        <w:spacing w:after="200" w:line="276" w:lineRule="auto"/>
        <w:jc w:val="both"/>
        <w:rPr>
          <w:rFonts w:eastAsiaTheme="minorHAnsi"/>
          <w:i/>
          <w:lang w:eastAsia="en-US"/>
        </w:rPr>
      </w:pPr>
      <w:r w:rsidRPr="0032579D">
        <w:rPr>
          <w:rFonts w:eastAsiaTheme="minorHAnsi"/>
          <w:i/>
          <w:lang w:eastAsia="en-US"/>
        </w:rPr>
        <w:t>Ima li svaki liječnik specijalist radiologije, prema čl. 57. Kolektivnog ugovora za djelatnost zdravstva i zdravstvenog osiguranja, pravo na dodatak od 25% ili samo liječnik specijalist radiologije koji radi na poslo</w:t>
      </w:r>
      <w:r w:rsidR="0032579D">
        <w:rPr>
          <w:rFonts w:eastAsiaTheme="minorHAnsi"/>
          <w:i/>
          <w:lang w:eastAsia="en-US"/>
        </w:rPr>
        <w:t>vima intervencijskog radiologa</w:t>
      </w:r>
      <w:r w:rsidRPr="0032579D">
        <w:rPr>
          <w:rFonts w:eastAsiaTheme="minorHAnsi"/>
          <w:i/>
          <w:lang w:eastAsia="en-US"/>
        </w:rPr>
        <w:t>?</w:t>
      </w:r>
    </w:p>
    <w:p w:rsidR="00E90761" w:rsidRPr="0032579D" w:rsidRDefault="00E90761" w:rsidP="0032579D">
      <w:pPr>
        <w:spacing w:after="200" w:line="276" w:lineRule="auto"/>
        <w:contextualSpacing/>
        <w:jc w:val="both"/>
        <w:rPr>
          <w:rFonts w:eastAsiaTheme="minorHAnsi"/>
          <w:i/>
          <w:lang w:eastAsia="en-US"/>
        </w:rPr>
      </w:pPr>
      <w:r w:rsidRPr="00F346CC">
        <w:rPr>
          <w:rFonts w:eastAsiaTheme="minorHAnsi"/>
          <w:lang w:eastAsia="en-US"/>
        </w:rPr>
        <w:t xml:space="preserve">      </w:t>
      </w:r>
    </w:p>
    <w:p w:rsidR="004F35F5" w:rsidRPr="00F346CC" w:rsidRDefault="00E90761" w:rsidP="004F35F5">
      <w:pPr>
        <w:contextualSpacing/>
        <w:jc w:val="both"/>
        <w:rPr>
          <w:b/>
        </w:rPr>
      </w:pPr>
      <w:r w:rsidRPr="00AF7B7C">
        <w:rPr>
          <w:b/>
          <w:u w:val="single"/>
        </w:rPr>
        <w:t xml:space="preserve">Zaključak broj </w:t>
      </w:r>
      <w:r w:rsidR="004F35F5" w:rsidRPr="00AF7B7C">
        <w:rPr>
          <w:b/>
          <w:u w:val="single"/>
        </w:rPr>
        <w:t>17</w:t>
      </w:r>
      <w:r w:rsidRPr="00F346CC">
        <w:rPr>
          <w:b/>
        </w:rPr>
        <w:t>:</w:t>
      </w:r>
      <w:r w:rsidR="004F35F5" w:rsidRPr="00F346CC">
        <w:rPr>
          <w:b/>
        </w:rPr>
        <w:t xml:space="preserve"> Liječnik specijalist radiologije koji ima sklopljen ugovor o radu za radno mjesto </w:t>
      </w:r>
      <w:r w:rsidR="00AC393D">
        <w:rPr>
          <w:b/>
        </w:rPr>
        <w:t xml:space="preserve">liječnika specijaliste </w:t>
      </w:r>
      <w:r w:rsidR="004F35F5" w:rsidRPr="00F346CC">
        <w:rPr>
          <w:b/>
        </w:rPr>
        <w:t>radiologa ima pravo na dodatak na plaću s osnova posebnih uvjeta rada od 25%.</w:t>
      </w:r>
    </w:p>
    <w:p w:rsidR="00105AFB" w:rsidRPr="00F346CC" w:rsidRDefault="00105AFB" w:rsidP="004F35F5">
      <w:pPr>
        <w:contextualSpacing/>
        <w:jc w:val="both"/>
        <w:rPr>
          <w:b/>
        </w:rPr>
      </w:pPr>
    </w:p>
    <w:p w:rsidR="00E90761" w:rsidRPr="00F346CC" w:rsidRDefault="00E90761" w:rsidP="00FA363E">
      <w:pPr>
        <w:contextualSpacing/>
        <w:jc w:val="both"/>
        <w:rPr>
          <w:b/>
        </w:rPr>
      </w:pPr>
    </w:p>
    <w:p w:rsidR="00E90761" w:rsidRPr="0032579D" w:rsidRDefault="0032579D" w:rsidP="00E90761">
      <w:pPr>
        <w:spacing w:after="200" w:line="276" w:lineRule="auto"/>
        <w:contextualSpacing/>
        <w:rPr>
          <w:rFonts w:eastAsiaTheme="minorHAnsi"/>
          <w:i/>
          <w:lang w:eastAsia="en-US"/>
        </w:rPr>
      </w:pPr>
      <w:r w:rsidRPr="0032579D">
        <w:rPr>
          <w:rFonts w:eastAsiaTheme="minorHAnsi"/>
          <w:i/>
          <w:lang w:eastAsia="en-US"/>
        </w:rPr>
        <w:t>Pitanje:</w:t>
      </w:r>
    </w:p>
    <w:p w:rsidR="00E90761" w:rsidRPr="0032579D" w:rsidRDefault="00E90761" w:rsidP="00E90761">
      <w:pPr>
        <w:spacing w:after="200" w:line="276" w:lineRule="auto"/>
        <w:ind w:left="360"/>
        <w:contextualSpacing/>
        <w:rPr>
          <w:rFonts w:eastAsiaTheme="minorHAnsi"/>
          <w:b/>
          <w:i/>
          <w:lang w:eastAsia="en-US"/>
        </w:rPr>
      </w:pPr>
    </w:p>
    <w:p w:rsidR="00E90761" w:rsidRPr="0032579D" w:rsidRDefault="00E90761" w:rsidP="00266C15">
      <w:pPr>
        <w:spacing w:after="200" w:line="276" w:lineRule="auto"/>
        <w:contextualSpacing/>
        <w:jc w:val="both"/>
        <w:rPr>
          <w:rFonts w:eastAsiaTheme="minorHAnsi"/>
          <w:i/>
          <w:lang w:eastAsia="en-US"/>
        </w:rPr>
      </w:pPr>
      <w:r w:rsidRPr="0032579D">
        <w:rPr>
          <w:rFonts w:eastAsiaTheme="minorHAnsi"/>
          <w:i/>
          <w:lang w:eastAsia="en-US"/>
        </w:rPr>
        <w:t xml:space="preserve">Liječnik specijalist je raspoređen na rad u turnusu s kombinacijom rada nekoliko dana u mjesecu u I smjeni (od 07,30-15-30). </w:t>
      </w:r>
    </w:p>
    <w:p w:rsidR="00E90761" w:rsidRPr="0032579D" w:rsidRDefault="00E90761" w:rsidP="0032579D">
      <w:pPr>
        <w:spacing w:after="200" w:line="276" w:lineRule="auto"/>
        <w:contextualSpacing/>
        <w:rPr>
          <w:rFonts w:eastAsiaTheme="minorHAnsi"/>
          <w:i/>
          <w:lang w:eastAsia="en-US"/>
        </w:rPr>
      </w:pPr>
      <w:r w:rsidRPr="0032579D">
        <w:rPr>
          <w:rFonts w:eastAsiaTheme="minorHAnsi"/>
          <w:i/>
          <w:lang w:eastAsia="en-US"/>
        </w:rPr>
        <w:t>Kako rad u I smjeni od 07,30-15,30 sati uključuje 1h i 30 min u vremenu od 14,00-15,30 sati, je li temeljem članka 51. Kolektivnog ugovora radniku za taj 1 sat i 30 min pripada pravo na uvećanje plaće od 10%?</w:t>
      </w:r>
    </w:p>
    <w:p w:rsidR="00E90761" w:rsidRPr="00F346CC" w:rsidRDefault="00E90761" w:rsidP="00E90761">
      <w:pPr>
        <w:spacing w:after="200" w:line="276" w:lineRule="auto"/>
        <w:ind w:left="360"/>
        <w:contextualSpacing/>
        <w:rPr>
          <w:rFonts w:eastAsiaTheme="minorHAnsi"/>
          <w:lang w:eastAsia="en-US"/>
        </w:rPr>
      </w:pPr>
    </w:p>
    <w:p w:rsidR="00E90761" w:rsidRDefault="00E90761" w:rsidP="00BE03E7">
      <w:pPr>
        <w:spacing w:after="200" w:line="276" w:lineRule="auto"/>
        <w:contextualSpacing/>
        <w:rPr>
          <w:rFonts w:eastAsiaTheme="minorHAnsi"/>
          <w:b/>
          <w:lang w:eastAsia="en-US"/>
        </w:rPr>
      </w:pPr>
      <w:r w:rsidRPr="00AF7B7C">
        <w:rPr>
          <w:rFonts w:eastAsiaTheme="minorHAnsi"/>
          <w:b/>
          <w:u w:val="single"/>
          <w:lang w:eastAsia="en-US"/>
        </w:rPr>
        <w:t xml:space="preserve">Zaključak broj </w:t>
      </w:r>
      <w:r w:rsidR="00802F7A" w:rsidRPr="00AF7B7C">
        <w:rPr>
          <w:rFonts w:eastAsiaTheme="minorHAnsi"/>
          <w:b/>
          <w:u w:val="single"/>
          <w:lang w:eastAsia="en-US"/>
        </w:rPr>
        <w:t>18</w:t>
      </w:r>
      <w:r w:rsidRPr="00F346CC">
        <w:rPr>
          <w:rFonts w:eastAsiaTheme="minorHAnsi"/>
          <w:b/>
          <w:lang w:eastAsia="en-US"/>
        </w:rPr>
        <w:t>:</w:t>
      </w:r>
      <w:r w:rsidR="00802F7A" w:rsidRPr="00F346CC">
        <w:rPr>
          <w:rFonts w:eastAsiaTheme="minorHAnsi"/>
          <w:b/>
          <w:lang w:eastAsia="en-US"/>
        </w:rPr>
        <w:t xml:space="preserve"> Radnik koji radi u prvoj smjeni nema pravo na dodatak od 10% za rad u drugoj smjeni.</w:t>
      </w:r>
    </w:p>
    <w:p w:rsidR="001E3A0D" w:rsidRDefault="001E3A0D" w:rsidP="00BE03E7">
      <w:pPr>
        <w:spacing w:after="200" w:line="276" w:lineRule="auto"/>
        <w:contextualSpacing/>
        <w:rPr>
          <w:rFonts w:eastAsiaTheme="minorHAnsi"/>
          <w:b/>
          <w:lang w:eastAsia="en-US"/>
        </w:rPr>
      </w:pPr>
    </w:p>
    <w:p w:rsidR="002C67E5" w:rsidRPr="00F346CC" w:rsidRDefault="002C67E5" w:rsidP="00E90761">
      <w:pPr>
        <w:spacing w:after="200" w:line="276" w:lineRule="auto"/>
        <w:ind w:left="360"/>
        <w:contextualSpacing/>
        <w:rPr>
          <w:rFonts w:eastAsiaTheme="minorHAnsi"/>
          <w:b/>
          <w:lang w:eastAsia="en-US"/>
        </w:rPr>
      </w:pPr>
    </w:p>
    <w:p w:rsidR="002C67E5" w:rsidRPr="0032579D" w:rsidRDefault="0032579D" w:rsidP="00A826D3">
      <w:pPr>
        <w:spacing w:after="200" w:line="276" w:lineRule="auto"/>
        <w:contextualSpacing/>
        <w:rPr>
          <w:rFonts w:eastAsiaTheme="minorHAnsi"/>
          <w:i/>
          <w:lang w:eastAsia="en-US"/>
        </w:rPr>
      </w:pPr>
      <w:r w:rsidRPr="0032579D">
        <w:rPr>
          <w:rFonts w:eastAsiaTheme="minorHAnsi"/>
          <w:i/>
          <w:lang w:eastAsia="en-US"/>
        </w:rPr>
        <w:t>Pitanje:</w:t>
      </w:r>
    </w:p>
    <w:p w:rsidR="002C67E5" w:rsidRPr="0032579D" w:rsidRDefault="002C67E5" w:rsidP="002C67E5">
      <w:pPr>
        <w:spacing w:after="200" w:line="276" w:lineRule="auto"/>
        <w:ind w:left="720"/>
        <w:contextualSpacing/>
        <w:rPr>
          <w:rFonts w:eastAsiaTheme="minorHAnsi"/>
          <w:b/>
          <w:i/>
          <w:lang w:eastAsia="en-US"/>
        </w:rPr>
      </w:pPr>
    </w:p>
    <w:p w:rsidR="002C67E5" w:rsidRPr="005F6867" w:rsidRDefault="002C67E5" w:rsidP="005F6867">
      <w:pPr>
        <w:pStyle w:val="Odlomakpopisa"/>
        <w:numPr>
          <w:ilvl w:val="0"/>
          <w:numId w:val="21"/>
        </w:numPr>
        <w:spacing w:after="200" w:line="276" w:lineRule="auto"/>
        <w:jc w:val="both"/>
        <w:rPr>
          <w:rFonts w:eastAsiaTheme="minorHAnsi"/>
          <w:b/>
          <w:i/>
          <w:lang w:eastAsia="en-US"/>
        </w:rPr>
      </w:pPr>
      <w:r w:rsidRPr="005F6867">
        <w:rPr>
          <w:rFonts w:eastAsiaTheme="minorHAnsi"/>
          <w:i/>
          <w:lang w:eastAsia="en-US"/>
        </w:rPr>
        <w:t>Budući da Kolektivni ugovor u čl. 61. st 5. određuje „radnike 5 godina pred starosnu mirovinu…ne može se rasporediti u rad noću… bez njihovog pristanka“, dok Zakon o izmjenama i dopunama Zakona o mirovinskom osiguranju (NN 121/10) u čl. 26. određuje „iznimno od čl. 30. Zakona o mirovinskom osiguranju, pravo na starosnu mirovinu stječe osiguranik (žena) kada navrši 15 godina mirovinskog staža i… u 2014. godini – 61 godina života…“, vidljivo je da je u ovoj kalendarskoj godini uvjet za stjecanje  prava na starosnu mirovinu za žene starosna dob od 61 godine života, što znači da žene u dobi od 56 godina imaju još 5 godina do ostvarenja na punu starosnu mirovinu.</w:t>
      </w:r>
    </w:p>
    <w:p w:rsidR="002C67E5" w:rsidRPr="0032579D" w:rsidRDefault="002C67E5" w:rsidP="002C67E5">
      <w:pPr>
        <w:spacing w:after="200" w:line="276" w:lineRule="auto"/>
        <w:ind w:left="1080"/>
        <w:contextualSpacing/>
        <w:rPr>
          <w:rFonts w:eastAsiaTheme="minorHAnsi"/>
          <w:i/>
          <w:lang w:eastAsia="en-US"/>
        </w:rPr>
      </w:pPr>
      <w:r w:rsidRPr="0032579D">
        <w:rPr>
          <w:rFonts w:eastAsiaTheme="minorHAnsi"/>
          <w:i/>
          <w:u w:val="single"/>
          <w:lang w:eastAsia="en-US"/>
        </w:rPr>
        <w:t>Pitanje glasi</w:t>
      </w:r>
      <w:r w:rsidR="00266C15">
        <w:rPr>
          <w:rFonts w:eastAsiaTheme="minorHAnsi"/>
          <w:i/>
          <w:lang w:eastAsia="en-US"/>
        </w:rPr>
        <w:t>: ima li medicinska</w:t>
      </w:r>
      <w:r w:rsidRPr="0032579D">
        <w:rPr>
          <w:rFonts w:eastAsiaTheme="minorHAnsi"/>
          <w:i/>
          <w:lang w:eastAsia="en-US"/>
        </w:rPr>
        <w:t xml:space="preserve"> sestra pravo biti oslobođena noćnog rada u dobi od 56 godina?</w:t>
      </w:r>
    </w:p>
    <w:p w:rsidR="002C67E5" w:rsidRPr="0032579D" w:rsidRDefault="002C67E5" w:rsidP="002C67E5">
      <w:pPr>
        <w:spacing w:after="200" w:line="276" w:lineRule="auto"/>
        <w:ind w:left="1080"/>
        <w:contextualSpacing/>
        <w:rPr>
          <w:rFonts w:eastAsiaTheme="minorHAnsi"/>
          <w:i/>
          <w:lang w:eastAsia="en-US"/>
        </w:rPr>
      </w:pPr>
    </w:p>
    <w:p w:rsidR="002C67E5" w:rsidRPr="005F6867" w:rsidRDefault="002C67E5" w:rsidP="005F6867">
      <w:pPr>
        <w:pStyle w:val="Odlomakpopisa"/>
        <w:numPr>
          <w:ilvl w:val="0"/>
          <w:numId w:val="21"/>
        </w:numPr>
        <w:spacing w:after="200" w:line="276" w:lineRule="auto"/>
        <w:rPr>
          <w:rFonts w:eastAsiaTheme="minorHAnsi"/>
          <w:b/>
          <w:i/>
          <w:lang w:eastAsia="en-US"/>
        </w:rPr>
      </w:pPr>
      <w:r w:rsidRPr="005F6867">
        <w:rPr>
          <w:rFonts w:eastAsiaTheme="minorHAnsi"/>
          <w:i/>
          <w:lang w:eastAsia="en-US"/>
        </w:rPr>
        <w:lastRenderedPageBreak/>
        <w:t>Kolege med. tehničari rade u Operacijskoj Sali kroz jutro, u Ugovoru o radu piše: na Klinici za Kirurgiju u Operacijskoj Sali, dobiju 5 dana godišnjeg odmora iz čl. 35. St. „e“, a primaju dodatak na plaću kao da rade na bolničkom odjelu od 14%.</w:t>
      </w:r>
    </w:p>
    <w:p w:rsidR="002C67E5" w:rsidRPr="0032579D" w:rsidRDefault="002C67E5" w:rsidP="002C67E5">
      <w:pPr>
        <w:spacing w:after="200" w:line="276" w:lineRule="auto"/>
        <w:ind w:left="1080"/>
        <w:contextualSpacing/>
        <w:rPr>
          <w:rFonts w:eastAsiaTheme="minorHAnsi"/>
          <w:i/>
          <w:lang w:eastAsia="en-US"/>
        </w:rPr>
      </w:pPr>
      <w:r w:rsidRPr="0032579D">
        <w:rPr>
          <w:rFonts w:eastAsiaTheme="minorHAnsi"/>
          <w:i/>
          <w:u w:val="single"/>
          <w:lang w:eastAsia="en-US"/>
        </w:rPr>
        <w:t>Pitanje glasi</w:t>
      </w:r>
      <w:r w:rsidRPr="0032579D">
        <w:rPr>
          <w:rFonts w:eastAsiaTheme="minorHAnsi"/>
          <w:i/>
          <w:lang w:eastAsia="en-US"/>
        </w:rPr>
        <w:t>: imaju li medicinski tehničari koji rade u Operacijskoj Sali pravo na dodatak od 25%?</w:t>
      </w:r>
    </w:p>
    <w:p w:rsidR="002C67E5" w:rsidRPr="00F346CC" w:rsidRDefault="002C67E5" w:rsidP="002C67E5">
      <w:pPr>
        <w:spacing w:after="200" w:line="276" w:lineRule="auto"/>
        <w:ind w:left="1080"/>
        <w:contextualSpacing/>
        <w:rPr>
          <w:rFonts w:eastAsiaTheme="minorHAnsi"/>
          <w:lang w:eastAsia="en-US"/>
        </w:rPr>
      </w:pPr>
    </w:p>
    <w:p w:rsidR="002C67E5" w:rsidRPr="00F346CC" w:rsidRDefault="002C67E5" w:rsidP="00E90761">
      <w:pPr>
        <w:spacing w:after="200" w:line="276" w:lineRule="auto"/>
        <w:ind w:left="360"/>
        <w:contextualSpacing/>
        <w:rPr>
          <w:rFonts w:eastAsiaTheme="minorHAnsi"/>
          <w:b/>
          <w:lang w:eastAsia="en-US"/>
        </w:rPr>
      </w:pPr>
    </w:p>
    <w:p w:rsidR="00E90761" w:rsidRPr="00F346CC" w:rsidRDefault="00A826D3" w:rsidP="00E90761">
      <w:pPr>
        <w:spacing w:after="200" w:line="276" w:lineRule="auto"/>
        <w:ind w:left="360"/>
        <w:contextualSpacing/>
        <w:rPr>
          <w:rFonts w:eastAsiaTheme="minorHAnsi"/>
          <w:b/>
          <w:lang w:eastAsia="en-US"/>
        </w:rPr>
      </w:pPr>
      <w:r w:rsidRPr="00AF7B7C">
        <w:rPr>
          <w:rFonts w:eastAsiaTheme="minorHAnsi"/>
          <w:b/>
          <w:u w:val="single"/>
          <w:lang w:eastAsia="en-US"/>
        </w:rPr>
        <w:t>Zaključak broj 19</w:t>
      </w:r>
      <w:r w:rsidRPr="00F346CC">
        <w:rPr>
          <w:rFonts w:eastAsiaTheme="minorHAnsi"/>
          <w:b/>
          <w:lang w:eastAsia="en-US"/>
        </w:rPr>
        <w:t>:</w:t>
      </w:r>
    </w:p>
    <w:p w:rsidR="00A826D3" w:rsidRPr="00F346CC" w:rsidRDefault="00A826D3" w:rsidP="00952C1C">
      <w:pPr>
        <w:pStyle w:val="Odlomakpopisa"/>
        <w:numPr>
          <w:ilvl w:val="0"/>
          <w:numId w:val="10"/>
        </w:numPr>
        <w:spacing w:after="200" w:line="276" w:lineRule="auto"/>
        <w:rPr>
          <w:rFonts w:eastAsiaTheme="minorHAnsi"/>
          <w:b/>
          <w:lang w:eastAsia="en-US"/>
        </w:rPr>
      </w:pPr>
      <w:r w:rsidRPr="00F346CC">
        <w:rPr>
          <w:rFonts w:eastAsiaTheme="minorHAnsi"/>
          <w:b/>
          <w:lang w:eastAsia="en-US"/>
        </w:rPr>
        <w:t xml:space="preserve">Svaki radnik kojem nedostaje 5 godina radnog staža do pune starosne mirovine ne može se rasporediti na rad noću bez pisanog pristanka. Za </w:t>
      </w:r>
      <w:r w:rsidR="007412F1" w:rsidRPr="00F346CC">
        <w:rPr>
          <w:rFonts w:eastAsiaTheme="minorHAnsi"/>
          <w:b/>
          <w:lang w:eastAsia="en-US"/>
        </w:rPr>
        <w:t>svakog</w:t>
      </w:r>
      <w:r w:rsidRPr="00F346CC">
        <w:rPr>
          <w:rFonts w:eastAsiaTheme="minorHAnsi"/>
          <w:b/>
          <w:lang w:eastAsia="en-US"/>
        </w:rPr>
        <w:t xml:space="preserve"> radnika se </w:t>
      </w:r>
      <w:r w:rsidR="007412F1" w:rsidRPr="00F346CC">
        <w:rPr>
          <w:rFonts w:eastAsiaTheme="minorHAnsi"/>
          <w:b/>
          <w:lang w:eastAsia="en-US"/>
        </w:rPr>
        <w:t>pojedinačno</w:t>
      </w:r>
      <w:r w:rsidRPr="00F346CC">
        <w:rPr>
          <w:rFonts w:eastAsiaTheme="minorHAnsi"/>
          <w:b/>
          <w:lang w:eastAsia="en-US"/>
        </w:rPr>
        <w:t xml:space="preserve"> određuje kada je </w:t>
      </w:r>
      <w:r w:rsidR="007412F1" w:rsidRPr="00F346CC">
        <w:rPr>
          <w:rFonts w:eastAsiaTheme="minorHAnsi"/>
          <w:b/>
          <w:lang w:eastAsia="en-US"/>
        </w:rPr>
        <w:t xml:space="preserve">navedeni </w:t>
      </w:r>
      <w:r w:rsidRPr="00F346CC">
        <w:rPr>
          <w:rFonts w:eastAsiaTheme="minorHAnsi"/>
          <w:b/>
          <w:lang w:eastAsia="en-US"/>
        </w:rPr>
        <w:t xml:space="preserve">uvjet </w:t>
      </w:r>
      <w:r w:rsidR="007412F1" w:rsidRPr="00F346CC">
        <w:rPr>
          <w:rFonts w:eastAsiaTheme="minorHAnsi"/>
          <w:b/>
          <w:lang w:eastAsia="en-US"/>
        </w:rPr>
        <w:t>ispunjen.</w:t>
      </w:r>
    </w:p>
    <w:p w:rsidR="007412F1" w:rsidRPr="00F346CC" w:rsidRDefault="007412F1" w:rsidP="00952C1C">
      <w:pPr>
        <w:pStyle w:val="Odlomakpopisa"/>
        <w:numPr>
          <w:ilvl w:val="0"/>
          <w:numId w:val="10"/>
        </w:numPr>
        <w:jc w:val="both"/>
        <w:rPr>
          <w:b/>
        </w:rPr>
      </w:pPr>
      <w:r w:rsidRPr="00F346CC">
        <w:rPr>
          <w:rFonts w:eastAsiaTheme="minorHAnsi"/>
          <w:b/>
          <w:lang w:eastAsia="en-US"/>
        </w:rPr>
        <w:t xml:space="preserve">Medicinski tehničar koji ima sklopljen ugovor o radu za radno mjesto u operacijskoj sali </w:t>
      </w:r>
      <w:r w:rsidRPr="00F346CC">
        <w:rPr>
          <w:b/>
        </w:rPr>
        <w:t>ima pravo na dodatak na plaću s osnova posebnih uvjeta rada od 25%.</w:t>
      </w:r>
    </w:p>
    <w:p w:rsidR="00483EF2" w:rsidRPr="00F346CC" w:rsidRDefault="00483EF2" w:rsidP="00483EF2">
      <w:pPr>
        <w:pStyle w:val="Odlomakpopisa"/>
        <w:jc w:val="both"/>
        <w:rPr>
          <w:b/>
        </w:rPr>
      </w:pPr>
    </w:p>
    <w:p w:rsidR="001E3A0D" w:rsidRPr="00F346CC" w:rsidRDefault="001E3A0D" w:rsidP="001E3A0D">
      <w:pPr>
        <w:spacing w:after="200" w:line="276" w:lineRule="auto"/>
        <w:contextualSpacing/>
        <w:rPr>
          <w:rFonts w:eastAsiaTheme="minorHAnsi"/>
          <w:lang w:eastAsia="en-US"/>
        </w:rPr>
      </w:pPr>
    </w:p>
    <w:p w:rsidR="00E90761" w:rsidRPr="00D02B00" w:rsidRDefault="00D02B00" w:rsidP="00E90761">
      <w:pPr>
        <w:spacing w:after="200" w:line="276" w:lineRule="auto"/>
        <w:contextualSpacing/>
        <w:rPr>
          <w:rFonts w:eastAsiaTheme="minorHAnsi"/>
          <w:i/>
          <w:lang w:eastAsia="en-US"/>
        </w:rPr>
      </w:pPr>
      <w:r w:rsidRPr="00D02B00">
        <w:rPr>
          <w:rFonts w:eastAsiaTheme="minorHAnsi"/>
          <w:i/>
          <w:lang w:eastAsia="en-US"/>
        </w:rPr>
        <w:t>Pitanje:</w:t>
      </w:r>
    </w:p>
    <w:p w:rsidR="00E90761" w:rsidRPr="00D02B00" w:rsidRDefault="00E90761" w:rsidP="00D02B00">
      <w:pPr>
        <w:spacing w:after="200" w:line="276" w:lineRule="auto"/>
        <w:contextualSpacing/>
        <w:rPr>
          <w:rFonts w:eastAsiaTheme="minorHAnsi"/>
          <w:i/>
          <w:lang w:eastAsia="en-US"/>
        </w:rPr>
      </w:pPr>
    </w:p>
    <w:p w:rsidR="00E90761" w:rsidRPr="00266C15" w:rsidRDefault="00E90761" w:rsidP="00266C15">
      <w:pPr>
        <w:pStyle w:val="Odlomakpopisa"/>
        <w:numPr>
          <w:ilvl w:val="0"/>
          <w:numId w:val="20"/>
        </w:numPr>
        <w:spacing w:after="200" w:line="276" w:lineRule="auto"/>
        <w:jc w:val="both"/>
        <w:rPr>
          <w:rFonts w:eastAsiaTheme="minorHAnsi"/>
          <w:i/>
          <w:lang w:eastAsia="en-US"/>
        </w:rPr>
      </w:pPr>
      <w:r w:rsidRPr="00AF7B7C">
        <w:rPr>
          <w:rFonts w:eastAsiaTheme="minorHAnsi"/>
          <w:i/>
          <w:lang w:eastAsia="en-US"/>
        </w:rPr>
        <w:t>Odredbom čl. 54. uređena je pripravnost. Kako postupiti u slučaju kad je radnik u tijeku pripravnosti radnim danom po pozivu pacijenta došao u ustanovu i proveo dva sata na radnom mjestu obavljajući poslove svog radnog mjesta (specijalist epidemiolog)?</w:t>
      </w:r>
    </w:p>
    <w:p w:rsidR="00E90761" w:rsidRPr="00AF7B7C" w:rsidRDefault="00E90761" w:rsidP="00AF7B7C">
      <w:pPr>
        <w:pStyle w:val="Odlomakpopisa"/>
        <w:numPr>
          <w:ilvl w:val="0"/>
          <w:numId w:val="20"/>
        </w:numPr>
        <w:spacing w:after="200" w:line="276" w:lineRule="auto"/>
        <w:jc w:val="both"/>
        <w:rPr>
          <w:rFonts w:eastAsiaTheme="minorHAnsi"/>
          <w:i/>
          <w:lang w:eastAsia="en-US"/>
        </w:rPr>
      </w:pPr>
      <w:r w:rsidRPr="00AF7B7C">
        <w:rPr>
          <w:rFonts w:eastAsiaTheme="minorHAnsi"/>
          <w:i/>
          <w:lang w:eastAsia="en-US"/>
        </w:rPr>
        <w:t>Da li se naknada za pripravnost utvrđuje u visini 3% osnovne plaće za 16 sati radnim danom + 2 sata prekovremeni rad, ili se naknada za pripravnost utvrđuje u visini 3% osnovne plaće za 14 sati radnim danom, a 2 sata se obračunavaju kao prekovremeni rad?</w:t>
      </w:r>
    </w:p>
    <w:p w:rsidR="00E90761" w:rsidRPr="00F346CC" w:rsidRDefault="00E90761" w:rsidP="00E90761">
      <w:pPr>
        <w:pStyle w:val="Odlomakpopisa"/>
        <w:rPr>
          <w:rFonts w:eastAsiaTheme="minorHAnsi"/>
          <w:highlight w:val="yellow"/>
          <w:lang w:eastAsia="en-US"/>
        </w:rPr>
      </w:pPr>
    </w:p>
    <w:p w:rsidR="00E90761" w:rsidRPr="00F346CC" w:rsidRDefault="00E90761" w:rsidP="00E90761">
      <w:pPr>
        <w:spacing w:after="200" w:line="276" w:lineRule="auto"/>
        <w:contextualSpacing/>
        <w:rPr>
          <w:rFonts w:eastAsiaTheme="minorHAnsi"/>
          <w:b/>
          <w:lang w:eastAsia="en-US"/>
        </w:rPr>
      </w:pPr>
      <w:r w:rsidRPr="00AF7B7C">
        <w:rPr>
          <w:rFonts w:eastAsiaTheme="minorHAnsi"/>
          <w:b/>
          <w:u w:val="single"/>
          <w:lang w:eastAsia="en-US"/>
        </w:rPr>
        <w:t>Zaključak broj 20</w:t>
      </w:r>
      <w:r w:rsidRPr="00F346CC">
        <w:rPr>
          <w:rFonts w:eastAsiaTheme="minorHAnsi"/>
          <w:b/>
          <w:lang w:eastAsia="en-US"/>
        </w:rPr>
        <w:t>:</w:t>
      </w:r>
    </w:p>
    <w:p w:rsidR="003133A4" w:rsidRPr="00F346CC" w:rsidRDefault="003133A4" w:rsidP="00952C1C">
      <w:pPr>
        <w:pStyle w:val="Odlomakpopisa"/>
        <w:numPr>
          <w:ilvl w:val="0"/>
          <w:numId w:val="11"/>
        </w:numPr>
        <w:spacing w:after="200" w:line="276" w:lineRule="auto"/>
        <w:rPr>
          <w:rFonts w:eastAsiaTheme="minorHAnsi"/>
          <w:b/>
          <w:lang w:eastAsia="en-US"/>
        </w:rPr>
      </w:pPr>
      <w:r w:rsidRPr="00F346CC">
        <w:rPr>
          <w:rFonts w:eastAsiaTheme="minorHAnsi"/>
          <w:b/>
          <w:lang w:eastAsia="en-US"/>
        </w:rPr>
        <w:t xml:space="preserve">Povjerenstvo </w:t>
      </w:r>
      <w:r w:rsidR="005F6867">
        <w:rPr>
          <w:rFonts w:eastAsiaTheme="minorHAnsi"/>
          <w:b/>
          <w:lang w:eastAsia="en-US"/>
        </w:rPr>
        <w:t>upućuje na Zaključak broj 8</w:t>
      </w:r>
      <w:r w:rsidRPr="00F346CC">
        <w:rPr>
          <w:rFonts w:eastAsiaTheme="minorHAnsi"/>
          <w:b/>
          <w:lang w:eastAsia="en-US"/>
        </w:rPr>
        <w:t xml:space="preserve"> s 1. sjednice Povjerenstva.</w:t>
      </w:r>
    </w:p>
    <w:p w:rsidR="003133A4" w:rsidRPr="00F346CC" w:rsidRDefault="003133A4" w:rsidP="00952C1C">
      <w:pPr>
        <w:pStyle w:val="Odlomakpopisa"/>
        <w:numPr>
          <w:ilvl w:val="0"/>
          <w:numId w:val="11"/>
        </w:numPr>
        <w:spacing w:after="200" w:line="276" w:lineRule="auto"/>
        <w:rPr>
          <w:rFonts w:eastAsiaTheme="minorHAnsi"/>
          <w:b/>
          <w:lang w:eastAsia="en-US"/>
        </w:rPr>
      </w:pPr>
      <w:r w:rsidRPr="00F346CC">
        <w:rPr>
          <w:rFonts w:eastAsiaTheme="minorHAnsi"/>
          <w:b/>
          <w:lang w:eastAsia="en-US"/>
        </w:rPr>
        <w:t xml:space="preserve">Naknada za pripravnost određuje se od osnovne plaće radnika sukladno radnom mjestu </w:t>
      </w:r>
      <w:r w:rsidR="001F28B4" w:rsidRPr="00F346CC">
        <w:rPr>
          <w:rFonts w:eastAsiaTheme="minorHAnsi"/>
          <w:b/>
          <w:lang w:eastAsia="en-US"/>
        </w:rPr>
        <w:t>specijalist</w:t>
      </w:r>
      <w:r w:rsidR="00266C15">
        <w:rPr>
          <w:rFonts w:eastAsiaTheme="minorHAnsi"/>
          <w:b/>
          <w:lang w:eastAsia="en-US"/>
        </w:rPr>
        <w:t>e</w:t>
      </w:r>
      <w:r w:rsidR="001F28B4" w:rsidRPr="00F346CC">
        <w:rPr>
          <w:rFonts w:eastAsiaTheme="minorHAnsi"/>
          <w:b/>
          <w:lang w:eastAsia="en-US"/>
        </w:rPr>
        <w:t xml:space="preserve"> epidemiologa</w:t>
      </w:r>
      <w:r w:rsidRPr="00F346CC">
        <w:rPr>
          <w:rFonts w:eastAsiaTheme="minorHAnsi"/>
          <w:b/>
          <w:lang w:eastAsia="en-US"/>
        </w:rPr>
        <w:t>.</w:t>
      </w:r>
    </w:p>
    <w:p w:rsidR="00E90761" w:rsidRPr="00F346CC" w:rsidRDefault="00E90761" w:rsidP="00FA363E">
      <w:pPr>
        <w:contextualSpacing/>
        <w:jc w:val="both"/>
        <w:rPr>
          <w:b/>
        </w:rPr>
      </w:pPr>
    </w:p>
    <w:p w:rsidR="00E90761" w:rsidRPr="00D02B00" w:rsidRDefault="00D02B00" w:rsidP="00E90761">
      <w:pPr>
        <w:spacing w:after="200" w:line="276" w:lineRule="auto"/>
        <w:contextualSpacing/>
        <w:rPr>
          <w:rFonts w:eastAsiaTheme="minorHAnsi"/>
          <w:i/>
          <w:lang w:eastAsia="en-US"/>
        </w:rPr>
      </w:pPr>
      <w:r w:rsidRPr="00D02B00">
        <w:rPr>
          <w:rFonts w:eastAsiaTheme="minorHAnsi"/>
          <w:i/>
          <w:lang w:eastAsia="en-US"/>
        </w:rPr>
        <w:t>Pitanje:</w:t>
      </w:r>
    </w:p>
    <w:p w:rsidR="00E90761" w:rsidRPr="00D02B00" w:rsidRDefault="00E90761" w:rsidP="00E90761">
      <w:pPr>
        <w:spacing w:after="200" w:line="276" w:lineRule="auto"/>
        <w:ind w:left="360"/>
        <w:contextualSpacing/>
        <w:rPr>
          <w:rFonts w:eastAsiaTheme="minorHAnsi"/>
          <w:b/>
          <w:i/>
          <w:lang w:eastAsia="en-US"/>
        </w:rPr>
      </w:pPr>
    </w:p>
    <w:p w:rsidR="00E90761" w:rsidRPr="00D02B00" w:rsidRDefault="00E90761" w:rsidP="00D02B00">
      <w:pPr>
        <w:spacing w:after="200" w:line="276" w:lineRule="auto"/>
        <w:contextualSpacing/>
        <w:jc w:val="both"/>
        <w:rPr>
          <w:rFonts w:eastAsiaTheme="minorHAnsi"/>
          <w:i/>
          <w:lang w:eastAsia="en-US"/>
        </w:rPr>
      </w:pPr>
      <w:r w:rsidRPr="00D02B00">
        <w:rPr>
          <w:rFonts w:eastAsiaTheme="minorHAnsi"/>
          <w:i/>
          <w:lang w:eastAsia="en-US"/>
        </w:rPr>
        <w:t xml:space="preserve">U našoj ustanovi radnicima koji rade u turnusima, sati odrađeni na blagdan i neradni dan u smislu Zakona o blagdanima, </w:t>
      </w:r>
      <w:proofErr w:type="spellStart"/>
      <w:r w:rsidRPr="00D02B00">
        <w:rPr>
          <w:rFonts w:eastAsiaTheme="minorHAnsi"/>
          <w:i/>
          <w:lang w:eastAsia="en-US"/>
        </w:rPr>
        <w:t>spomendanima</w:t>
      </w:r>
      <w:proofErr w:type="spellEnd"/>
      <w:r w:rsidRPr="00D02B00">
        <w:rPr>
          <w:rFonts w:eastAsiaTheme="minorHAnsi"/>
          <w:i/>
          <w:lang w:eastAsia="en-US"/>
        </w:rPr>
        <w:t xml:space="preserve"> i neradnim danima u Republici Hrvatskoj i dan Uskrsa ubrajaju u mjesečnu redovitu satnicu i plaćeni su sukladno Kolektivnom ugovoru. </w:t>
      </w:r>
    </w:p>
    <w:p w:rsidR="00E90761" w:rsidRPr="00D02B00" w:rsidRDefault="00E90761" w:rsidP="00AF7B7C">
      <w:pPr>
        <w:spacing w:after="200" w:line="276" w:lineRule="auto"/>
        <w:contextualSpacing/>
        <w:jc w:val="both"/>
        <w:rPr>
          <w:rFonts w:eastAsiaTheme="minorHAnsi"/>
          <w:i/>
          <w:lang w:eastAsia="en-US"/>
        </w:rPr>
      </w:pPr>
      <w:r w:rsidRPr="00D02B00">
        <w:rPr>
          <w:rFonts w:eastAsiaTheme="minorHAnsi"/>
          <w:i/>
          <w:lang w:eastAsia="en-US"/>
        </w:rPr>
        <w:t xml:space="preserve">Iz navedenoga je razvidno da se odrađeni sati prema rasporedu radnog vremena na blagdan ili neradni dan u smislu Zakona o blagdanima i neradnim danima i dan Uskrsa evidentiraju kako je to propisano Kolektivnim ugovorom. </w:t>
      </w:r>
    </w:p>
    <w:p w:rsidR="00E90761" w:rsidRPr="00D02B00" w:rsidRDefault="00E90761" w:rsidP="00AF7B7C">
      <w:pPr>
        <w:spacing w:after="200" w:line="276" w:lineRule="auto"/>
        <w:contextualSpacing/>
        <w:jc w:val="both"/>
        <w:rPr>
          <w:rFonts w:eastAsiaTheme="minorHAnsi"/>
          <w:i/>
          <w:lang w:eastAsia="en-US"/>
        </w:rPr>
      </w:pPr>
      <w:r w:rsidRPr="00D02B00">
        <w:rPr>
          <w:rFonts w:eastAsiaTheme="minorHAnsi"/>
          <w:i/>
          <w:lang w:eastAsia="en-US"/>
        </w:rPr>
        <w:lastRenderedPageBreak/>
        <w:t xml:space="preserve">Međutim, u slučaju kada radnik u dane blagdana ili neradne dane ne radi, jer po rasporedu rada te dane nije trebao raditi, budući mu je to dan tjednog odmora ili slobodan dan, za te dane mu se ne isplaćuje naknada plaće niti mu se ti dani evidentiraju u mjesečnu evidenciju rada. </w:t>
      </w:r>
    </w:p>
    <w:p w:rsidR="00E90761" w:rsidRPr="00D02B00" w:rsidRDefault="00E90761" w:rsidP="00AF7B7C">
      <w:pPr>
        <w:spacing w:after="200" w:line="276" w:lineRule="auto"/>
        <w:contextualSpacing/>
        <w:jc w:val="both"/>
        <w:rPr>
          <w:rFonts w:eastAsiaTheme="minorHAnsi"/>
          <w:i/>
          <w:lang w:eastAsia="en-US"/>
        </w:rPr>
      </w:pPr>
      <w:r w:rsidRPr="00D02B00">
        <w:rPr>
          <w:rFonts w:eastAsiaTheme="minorHAnsi"/>
          <w:i/>
          <w:lang w:eastAsia="en-US"/>
        </w:rPr>
        <w:t>Dakle, da li ustanova ispravno evidentira radno vrijeme, u slučaju kada radniku koji u dane blagdana ili neradne dane ne radi, jer po rasporedu rada te dane nije trebao raditi (budući mu je to dan tjednog odmora ili slobodan dan), i za te dane mu se ne isplaćuje naknada plaće niti mu te dane evidentira u mjesečnu evidenciju rada?</w:t>
      </w:r>
    </w:p>
    <w:p w:rsidR="00E90761" w:rsidRPr="00F346CC" w:rsidRDefault="00E90761" w:rsidP="00E90761">
      <w:pPr>
        <w:spacing w:after="200" w:line="276" w:lineRule="auto"/>
        <w:ind w:left="360"/>
        <w:contextualSpacing/>
        <w:rPr>
          <w:rFonts w:eastAsiaTheme="minorHAnsi"/>
          <w:lang w:eastAsia="en-US"/>
        </w:rPr>
      </w:pPr>
    </w:p>
    <w:p w:rsidR="00AC393D" w:rsidRDefault="005506D7" w:rsidP="00AF7B7C">
      <w:pPr>
        <w:spacing w:after="200" w:line="276" w:lineRule="auto"/>
        <w:contextualSpacing/>
        <w:jc w:val="both"/>
        <w:rPr>
          <w:rFonts w:eastAsiaTheme="minorHAnsi"/>
          <w:b/>
          <w:lang w:eastAsia="en-US"/>
        </w:rPr>
      </w:pPr>
      <w:r w:rsidRPr="00AF7B7C">
        <w:rPr>
          <w:rFonts w:eastAsiaTheme="minorHAnsi"/>
          <w:b/>
          <w:u w:val="single"/>
          <w:lang w:eastAsia="en-US"/>
        </w:rPr>
        <w:t>Zaključak broj 21</w:t>
      </w:r>
      <w:r w:rsidRPr="001E3A0D">
        <w:rPr>
          <w:rFonts w:eastAsiaTheme="minorHAnsi"/>
          <w:b/>
          <w:lang w:eastAsia="en-US"/>
        </w:rPr>
        <w:t>:</w:t>
      </w:r>
      <w:r w:rsidR="00DF22FC" w:rsidRPr="00F346CC">
        <w:rPr>
          <w:rFonts w:eastAsiaTheme="minorHAnsi"/>
          <w:b/>
          <w:lang w:eastAsia="en-US"/>
        </w:rPr>
        <w:t xml:space="preserve"> </w:t>
      </w:r>
      <w:r w:rsidR="00AC393D">
        <w:rPr>
          <w:rFonts w:eastAsiaTheme="minorHAnsi"/>
          <w:b/>
          <w:lang w:eastAsia="en-US"/>
        </w:rPr>
        <w:t xml:space="preserve"> </w:t>
      </w:r>
    </w:p>
    <w:p w:rsidR="00AC393D" w:rsidRDefault="00AC393D" w:rsidP="00AF7B7C">
      <w:pPr>
        <w:spacing w:after="200" w:line="276" w:lineRule="auto"/>
        <w:contextualSpacing/>
        <w:jc w:val="both"/>
        <w:rPr>
          <w:rFonts w:eastAsiaTheme="minorHAnsi"/>
          <w:b/>
          <w:lang w:eastAsia="en-US"/>
        </w:rPr>
      </w:pPr>
      <w:r>
        <w:rPr>
          <w:rFonts w:eastAsiaTheme="minorHAnsi"/>
          <w:b/>
          <w:lang w:eastAsia="en-US"/>
        </w:rPr>
        <w:t>Radnik koji radi u dane blagdana, neradnih dana i na dan Uskrsa ima pravo na plaću uvećanu za 150% prema stvarno odrađenim satima.</w:t>
      </w:r>
    </w:p>
    <w:p w:rsidR="00CF3C9B" w:rsidRDefault="00FE64E9" w:rsidP="00AF7B7C">
      <w:pPr>
        <w:spacing w:after="200" w:line="276" w:lineRule="auto"/>
        <w:contextualSpacing/>
        <w:jc w:val="both"/>
        <w:rPr>
          <w:rFonts w:eastAsiaTheme="minorHAnsi"/>
          <w:b/>
          <w:lang w:eastAsia="en-US"/>
        </w:rPr>
      </w:pPr>
      <w:r w:rsidRPr="00F346CC">
        <w:rPr>
          <w:rFonts w:eastAsiaTheme="minorHAnsi"/>
          <w:b/>
          <w:lang w:eastAsia="en-US"/>
        </w:rPr>
        <w:t>Radnik koji radi u smjenama, odnosno u turnusu</w:t>
      </w:r>
      <w:r w:rsidR="002B4B20">
        <w:rPr>
          <w:rFonts w:eastAsiaTheme="minorHAnsi"/>
          <w:b/>
          <w:lang w:eastAsia="en-US"/>
        </w:rPr>
        <w:t>,</w:t>
      </w:r>
      <w:r w:rsidRPr="00F346CC">
        <w:rPr>
          <w:rFonts w:eastAsiaTheme="minorHAnsi"/>
          <w:b/>
          <w:lang w:eastAsia="en-US"/>
        </w:rPr>
        <w:t xml:space="preserve"> ima pravo na naknadu plaće za blagdan koji pada  u razdoblju njegovog korištenja godišnjeg odmora, plaćenog dopusta ili korištenja slobodnih dana, a nema pravo na naknadu </w:t>
      </w:r>
      <w:r w:rsidR="00845E4F" w:rsidRPr="00F346CC">
        <w:rPr>
          <w:rFonts w:eastAsiaTheme="minorHAnsi"/>
          <w:b/>
          <w:lang w:eastAsia="en-US"/>
        </w:rPr>
        <w:t>plaće za blagdan kad mu bl</w:t>
      </w:r>
      <w:r w:rsidR="00FC5801" w:rsidRPr="00F346CC">
        <w:rPr>
          <w:rFonts w:eastAsiaTheme="minorHAnsi"/>
          <w:b/>
          <w:lang w:eastAsia="en-US"/>
        </w:rPr>
        <w:t>agdan pada u dan tjednog odmora, kao što ni ostali radnici n</w:t>
      </w:r>
      <w:r w:rsidR="00236159" w:rsidRPr="00F346CC">
        <w:rPr>
          <w:rFonts w:eastAsiaTheme="minorHAnsi"/>
          <w:b/>
          <w:lang w:eastAsia="en-US"/>
        </w:rPr>
        <w:t>emaju pravo na naknadu plaće za blagdan koji pada u dane tjednog odmora.</w:t>
      </w:r>
    </w:p>
    <w:p w:rsidR="00AC393D" w:rsidRPr="00F346CC" w:rsidRDefault="00AC393D" w:rsidP="00AF7B7C">
      <w:pPr>
        <w:spacing w:after="200" w:line="276" w:lineRule="auto"/>
        <w:contextualSpacing/>
        <w:jc w:val="both"/>
        <w:rPr>
          <w:rFonts w:eastAsiaTheme="minorHAnsi"/>
          <w:b/>
          <w:lang w:eastAsia="en-US"/>
        </w:rPr>
      </w:pPr>
      <w:r>
        <w:rPr>
          <w:rFonts w:eastAsiaTheme="minorHAnsi"/>
          <w:b/>
          <w:lang w:eastAsia="en-US"/>
        </w:rPr>
        <w:t>U evidenciju rada radniku se evidentiraju sati koje je odradio za vrijeme blagdana.</w:t>
      </w:r>
    </w:p>
    <w:p w:rsidR="00845E4F" w:rsidRPr="00F346CC" w:rsidRDefault="00845E4F" w:rsidP="001E3A0D">
      <w:pPr>
        <w:spacing w:after="200" w:line="276" w:lineRule="auto"/>
        <w:contextualSpacing/>
        <w:rPr>
          <w:rFonts w:eastAsiaTheme="minorHAnsi"/>
          <w:lang w:eastAsia="en-US"/>
        </w:rPr>
      </w:pPr>
    </w:p>
    <w:p w:rsidR="00845E4F" w:rsidRPr="00F346CC" w:rsidRDefault="00845E4F" w:rsidP="00CF3C9B">
      <w:pPr>
        <w:spacing w:after="200" w:line="276" w:lineRule="auto"/>
        <w:ind w:left="360"/>
        <w:contextualSpacing/>
        <w:rPr>
          <w:rFonts w:eastAsiaTheme="minorHAnsi"/>
          <w:lang w:eastAsia="en-US"/>
        </w:rPr>
      </w:pPr>
    </w:p>
    <w:p w:rsidR="00347D9D" w:rsidRPr="00D02B00" w:rsidRDefault="00D02B00" w:rsidP="00296069">
      <w:pPr>
        <w:spacing w:after="200" w:line="276" w:lineRule="auto"/>
        <w:contextualSpacing/>
        <w:rPr>
          <w:rFonts w:eastAsiaTheme="minorHAnsi"/>
          <w:i/>
          <w:lang w:eastAsia="en-US"/>
        </w:rPr>
      </w:pPr>
      <w:r w:rsidRPr="00D02B00">
        <w:rPr>
          <w:rFonts w:eastAsiaTheme="minorHAnsi"/>
          <w:i/>
          <w:lang w:eastAsia="en-US"/>
        </w:rPr>
        <w:t>Pitanje:</w:t>
      </w:r>
    </w:p>
    <w:p w:rsidR="00347D9D" w:rsidRPr="00D02B00" w:rsidRDefault="00347D9D" w:rsidP="00D02B00">
      <w:pPr>
        <w:spacing w:line="276" w:lineRule="auto"/>
        <w:contextualSpacing/>
        <w:rPr>
          <w:rFonts w:eastAsiaTheme="minorHAnsi"/>
          <w:i/>
          <w:lang w:eastAsia="en-US"/>
        </w:rPr>
      </w:pPr>
    </w:p>
    <w:p w:rsidR="00347D9D" w:rsidRPr="00D02B00" w:rsidRDefault="00347D9D" w:rsidP="00D02B00">
      <w:pPr>
        <w:pStyle w:val="Odlomakpopisa"/>
        <w:numPr>
          <w:ilvl w:val="0"/>
          <w:numId w:val="5"/>
        </w:numPr>
        <w:spacing w:after="200" w:line="276" w:lineRule="auto"/>
        <w:jc w:val="both"/>
        <w:rPr>
          <w:rFonts w:eastAsiaTheme="minorHAnsi"/>
          <w:b/>
          <w:i/>
          <w:lang w:eastAsia="en-US"/>
        </w:rPr>
      </w:pPr>
      <w:r w:rsidRPr="00D02B00">
        <w:rPr>
          <w:rFonts w:eastAsiaTheme="minorHAnsi"/>
          <w:i/>
          <w:lang w:eastAsia="en-US"/>
        </w:rPr>
        <w:t>Uvećanje plaće s</w:t>
      </w:r>
      <w:r w:rsidR="004B0986">
        <w:rPr>
          <w:rFonts w:eastAsiaTheme="minorHAnsi"/>
          <w:i/>
          <w:lang w:eastAsia="en-US"/>
        </w:rPr>
        <w:t xml:space="preserve"> osnova posebnih uvjeta rada – O</w:t>
      </w:r>
      <w:r w:rsidRPr="00D02B00">
        <w:rPr>
          <w:rFonts w:eastAsiaTheme="minorHAnsi"/>
          <w:i/>
          <w:lang w:eastAsia="en-US"/>
        </w:rPr>
        <w:t xml:space="preserve">dredbom članka 57. Kolektivnog ugovora propisan je popis radnih mjesta i poslova zdravstvenih i nezdravstvenih radnika koji imaju pravo na dodatak. U našoj je ustanovi zaposlen Pomoćni radnik u laboratoriju na Službi za kliničku mikrobiologiju (koji rade s </w:t>
      </w:r>
      <w:proofErr w:type="spellStart"/>
      <w:r w:rsidRPr="00D02B00">
        <w:rPr>
          <w:rFonts w:eastAsiaTheme="minorHAnsi"/>
          <w:i/>
          <w:lang w:eastAsia="en-US"/>
        </w:rPr>
        <w:t>infektima</w:t>
      </w:r>
      <w:proofErr w:type="spellEnd"/>
      <w:r w:rsidRPr="00D02B00">
        <w:rPr>
          <w:rFonts w:eastAsiaTheme="minorHAnsi"/>
          <w:i/>
          <w:lang w:eastAsia="en-US"/>
        </w:rPr>
        <w:t xml:space="preserve">) na radnom mjestu Pomoćni radnik u laboratoriju, radno mjesto IV vrste, nezdravstveni radnik. U opisu radnog mjesta stoji da Pomoćni radnik u laboratoriju obavlja poslove pranja laboratorijskog posuđa i sterilizacije i ostale pomoćne poslove po nalogu voditelja odsjeka , voditelja službe (odjela) i ravnatelja. S obzirom da je radno mjesto Pomoćni radnik u laboratoriju na Službi za kliničku mikrobiologiju i da se radi s </w:t>
      </w:r>
      <w:proofErr w:type="spellStart"/>
      <w:r w:rsidRPr="00D02B00">
        <w:rPr>
          <w:rFonts w:eastAsiaTheme="minorHAnsi"/>
          <w:i/>
          <w:lang w:eastAsia="en-US"/>
        </w:rPr>
        <w:t>infektima</w:t>
      </w:r>
      <w:proofErr w:type="spellEnd"/>
      <w:r w:rsidRPr="00D02B00">
        <w:rPr>
          <w:rFonts w:eastAsiaTheme="minorHAnsi"/>
          <w:i/>
          <w:lang w:eastAsia="en-US"/>
        </w:rPr>
        <w:t xml:space="preserve"> i da ostali radnici na Službi za kliničku mikrobiologiju ostvaruju pravo na posebne uvjete rada u visini od 14%, postavljamo upit: Koji dodatak (7% ili 14%) pripada Pomoćnom radniku </w:t>
      </w:r>
      <w:r w:rsidR="004B0986">
        <w:rPr>
          <w:rFonts w:eastAsiaTheme="minorHAnsi"/>
          <w:i/>
          <w:lang w:eastAsia="en-US"/>
        </w:rPr>
        <w:t xml:space="preserve">u </w:t>
      </w:r>
      <w:r w:rsidRPr="00D02B00">
        <w:rPr>
          <w:rFonts w:eastAsiaTheme="minorHAnsi"/>
          <w:i/>
          <w:lang w:eastAsia="en-US"/>
        </w:rPr>
        <w:t xml:space="preserve">laboratoriju na Službi za kliničku mikrobiologiju s obzirom da radi s </w:t>
      </w:r>
      <w:proofErr w:type="spellStart"/>
      <w:r w:rsidRPr="00D02B00">
        <w:rPr>
          <w:rFonts w:eastAsiaTheme="minorHAnsi"/>
          <w:i/>
          <w:lang w:eastAsia="en-US"/>
        </w:rPr>
        <w:t>infektima</w:t>
      </w:r>
      <w:proofErr w:type="spellEnd"/>
      <w:r w:rsidRPr="00D02B00">
        <w:rPr>
          <w:rFonts w:eastAsiaTheme="minorHAnsi"/>
          <w:i/>
          <w:lang w:eastAsia="en-US"/>
        </w:rPr>
        <w:t>, a nije zdravstveni radnik?</w:t>
      </w:r>
    </w:p>
    <w:p w:rsidR="00347D9D" w:rsidRPr="00D02B00" w:rsidRDefault="00347D9D" w:rsidP="00952C1C">
      <w:pPr>
        <w:numPr>
          <w:ilvl w:val="0"/>
          <w:numId w:val="5"/>
        </w:numPr>
        <w:spacing w:after="200" w:line="276" w:lineRule="auto"/>
        <w:contextualSpacing/>
        <w:jc w:val="both"/>
        <w:rPr>
          <w:rFonts w:eastAsiaTheme="minorHAnsi"/>
          <w:b/>
          <w:i/>
          <w:lang w:eastAsia="en-US"/>
        </w:rPr>
      </w:pPr>
      <w:r w:rsidRPr="00D02B00">
        <w:rPr>
          <w:rFonts w:eastAsiaTheme="minorHAnsi"/>
          <w:i/>
          <w:lang w:eastAsia="en-US"/>
        </w:rPr>
        <w:t>Odredbom članka 68. Kolektivnog ugovora uređeni su položajni dodaci na radnim mjestima i poslovima. Isto tako uređeno je da se položajni dodatak ne primjenjuje na radnike kojima je koeficijentom složenosti po</w:t>
      </w:r>
      <w:r w:rsidR="004B0986">
        <w:rPr>
          <w:rFonts w:eastAsiaTheme="minorHAnsi"/>
          <w:i/>
          <w:lang w:eastAsia="en-US"/>
        </w:rPr>
        <w:t>slova utvrđen položajni dodatak</w:t>
      </w:r>
      <w:r w:rsidRPr="00D02B00">
        <w:rPr>
          <w:rFonts w:eastAsiaTheme="minorHAnsi"/>
          <w:i/>
          <w:lang w:eastAsia="en-US"/>
        </w:rPr>
        <w:t xml:space="preserve"> kao sastavni dio koeficijenta.</w:t>
      </w:r>
    </w:p>
    <w:p w:rsidR="00347D9D" w:rsidRPr="00D02B00" w:rsidRDefault="00347D9D" w:rsidP="00F30B7A">
      <w:pPr>
        <w:spacing w:line="276" w:lineRule="auto"/>
        <w:ind w:left="720"/>
        <w:contextualSpacing/>
        <w:jc w:val="both"/>
        <w:rPr>
          <w:rFonts w:eastAsiaTheme="minorHAnsi"/>
          <w:i/>
          <w:lang w:eastAsia="en-US"/>
        </w:rPr>
      </w:pPr>
      <w:r w:rsidRPr="00D02B00">
        <w:rPr>
          <w:rFonts w:eastAsiaTheme="minorHAnsi"/>
          <w:i/>
          <w:lang w:eastAsia="en-US"/>
        </w:rPr>
        <w:t xml:space="preserve">Uredbom o izmjenama i dopunama Uredbe o nazivima radnih mjesta i koeficijentima složenosti poslova u javnim službama je uređeno da zdravstveni radnik u zavodima za javno zdravstvo zaposlen na RM II vrste ostvaruje koeficijent od 1,164. Prethodno </w:t>
      </w:r>
      <w:r w:rsidRPr="00D02B00">
        <w:rPr>
          <w:rFonts w:eastAsiaTheme="minorHAnsi"/>
          <w:i/>
          <w:lang w:eastAsia="en-US"/>
        </w:rPr>
        <w:lastRenderedPageBreak/>
        <w:t>navedeni radnici imenovani su na položaj II vrste – glavna sestra, zdravstveni i nezdravstveni radnik – voditelj odjela i ostvaruju koeficijent 1,164.</w:t>
      </w:r>
    </w:p>
    <w:p w:rsidR="00347D9D" w:rsidRPr="00D02B00" w:rsidRDefault="00347D9D" w:rsidP="00347D9D">
      <w:pPr>
        <w:spacing w:line="276" w:lineRule="auto"/>
        <w:ind w:left="720"/>
        <w:contextualSpacing/>
        <w:rPr>
          <w:rFonts w:eastAsiaTheme="minorHAnsi"/>
          <w:i/>
          <w:lang w:eastAsia="en-US"/>
        </w:rPr>
      </w:pPr>
    </w:p>
    <w:p w:rsidR="00347D9D" w:rsidRPr="00D02B00" w:rsidRDefault="00347D9D" w:rsidP="00D02B00">
      <w:pPr>
        <w:pStyle w:val="Odlomakpopisa"/>
        <w:numPr>
          <w:ilvl w:val="0"/>
          <w:numId w:val="6"/>
        </w:numPr>
        <w:spacing w:after="200" w:line="276" w:lineRule="auto"/>
        <w:jc w:val="both"/>
        <w:rPr>
          <w:rFonts w:eastAsiaTheme="minorHAnsi"/>
          <w:b/>
          <w:i/>
          <w:lang w:eastAsia="en-US"/>
        </w:rPr>
      </w:pPr>
      <w:r w:rsidRPr="00D02B00">
        <w:rPr>
          <w:rFonts w:eastAsiaTheme="minorHAnsi"/>
          <w:i/>
          <w:lang w:eastAsia="en-US"/>
        </w:rPr>
        <w:t>Da li prethodno navedeni ostvaruju pravo na dodatak od 12% više u odnosu na dodatak za uvjete rada koji dobivaju zdravstveni radnici u tom odjelu, s obzirom da im se imenovanjem na položaj ne uvećava koeficijent?</w:t>
      </w:r>
    </w:p>
    <w:p w:rsidR="00347D9D" w:rsidRPr="00D02B00" w:rsidRDefault="00347D9D" w:rsidP="00952C1C">
      <w:pPr>
        <w:numPr>
          <w:ilvl w:val="0"/>
          <w:numId w:val="6"/>
        </w:numPr>
        <w:spacing w:after="200" w:line="276" w:lineRule="auto"/>
        <w:contextualSpacing/>
        <w:jc w:val="both"/>
        <w:rPr>
          <w:rFonts w:eastAsiaTheme="minorHAnsi"/>
          <w:i/>
          <w:lang w:eastAsia="en-US"/>
        </w:rPr>
      </w:pPr>
      <w:r w:rsidRPr="00D02B00">
        <w:rPr>
          <w:rFonts w:eastAsiaTheme="minorHAnsi"/>
          <w:i/>
          <w:lang w:eastAsia="en-US"/>
        </w:rPr>
        <w:t>U svezi s visinom dodataka, da li prethodno navedenim radnicima pripada dodatak u visini od 12% više od prosjeka dodataka koje ostvaruju radnici na tom odjelu (npr. prosjek dodataka je 9, da li onda radnik na položaju II vrste glavna sestra, zdravstveni  i nezdravstveni radnik – voditelj odjela ostvaruje pravo na dodatak od 21% (9+12) ili 12% od prosjeka dodataka na tom odjelu (12% od prosjeka dodataka (9%) plus dodatak od 9%?</w:t>
      </w:r>
    </w:p>
    <w:p w:rsidR="00347D9D" w:rsidRPr="00F346CC" w:rsidRDefault="00347D9D" w:rsidP="00CF3C9B">
      <w:pPr>
        <w:spacing w:after="200" w:line="276" w:lineRule="auto"/>
        <w:ind w:left="360"/>
        <w:contextualSpacing/>
        <w:rPr>
          <w:rFonts w:eastAsiaTheme="minorHAnsi"/>
          <w:lang w:eastAsia="en-US"/>
        </w:rPr>
      </w:pPr>
    </w:p>
    <w:p w:rsidR="00347D9D" w:rsidRPr="00F346CC" w:rsidRDefault="00347D9D" w:rsidP="00CF3C9B">
      <w:pPr>
        <w:spacing w:after="200" w:line="276" w:lineRule="auto"/>
        <w:ind w:left="360"/>
        <w:contextualSpacing/>
        <w:rPr>
          <w:rFonts w:eastAsiaTheme="minorHAnsi"/>
          <w:b/>
          <w:lang w:eastAsia="en-US"/>
        </w:rPr>
      </w:pPr>
      <w:r w:rsidRPr="00AF7B7C">
        <w:rPr>
          <w:rFonts w:eastAsiaTheme="minorHAnsi"/>
          <w:b/>
          <w:u w:val="single"/>
          <w:lang w:eastAsia="en-US"/>
        </w:rPr>
        <w:t xml:space="preserve">Zaključak broj </w:t>
      </w:r>
      <w:r w:rsidR="005506D7" w:rsidRPr="00AF7B7C">
        <w:rPr>
          <w:rFonts w:eastAsiaTheme="minorHAnsi"/>
          <w:b/>
          <w:u w:val="single"/>
          <w:lang w:eastAsia="en-US"/>
        </w:rPr>
        <w:t>22</w:t>
      </w:r>
      <w:r w:rsidRPr="00F346CC">
        <w:rPr>
          <w:rFonts w:eastAsiaTheme="minorHAnsi"/>
          <w:b/>
          <w:lang w:eastAsia="en-US"/>
        </w:rPr>
        <w:t>:</w:t>
      </w:r>
    </w:p>
    <w:p w:rsidR="00296069" w:rsidRPr="00F346CC" w:rsidRDefault="009D1CC1" w:rsidP="00952C1C">
      <w:pPr>
        <w:pStyle w:val="Odlomakpopisa"/>
        <w:numPr>
          <w:ilvl w:val="0"/>
          <w:numId w:val="12"/>
        </w:numPr>
        <w:jc w:val="both"/>
        <w:rPr>
          <w:rFonts w:eastAsiaTheme="minorHAnsi"/>
          <w:b/>
          <w:lang w:eastAsia="en-US"/>
        </w:rPr>
      </w:pPr>
      <w:r>
        <w:rPr>
          <w:rFonts w:eastAsiaTheme="minorHAnsi"/>
          <w:b/>
          <w:lang w:eastAsia="en-US"/>
        </w:rPr>
        <w:t>Pomoćni</w:t>
      </w:r>
      <w:r w:rsidR="00296069" w:rsidRPr="00F346CC">
        <w:rPr>
          <w:rFonts w:eastAsiaTheme="minorHAnsi"/>
          <w:b/>
          <w:lang w:eastAsia="en-US"/>
        </w:rPr>
        <w:t xml:space="preserve"> </w:t>
      </w:r>
      <w:r>
        <w:rPr>
          <w:rFonts w:eastAsiaTheme="minorHAnsi"/>
          <w:b/>
          <w:lang w:eastAsia="en-US"/>
        </w:rPr>
        <w:t xml:space="preserve">nezdravstveni </w:t>
      </w:r>
      <w:r w:rsidR="00296069" w:rsidRPr="00F346CC">
        <w:rPr>
          <w:rFonts w:eastAsiaTheme="minorHAnsi"/>
          <w:b/>
          <w:lang w:eastAsia="en-US"/>
        </w:rPr>
        <w:t>radnik u laboratoriju</w:t>
      </w:r>
      <w:r w:rsidR="004F0995">
        <w:rPr>
          <w:rFonts w:eastAsiaTheme="minorHAnsi"/>
          <w:b/>
          <w:lang w:eastAsia="en-US"/>
        </w:rPr>
        <w:t xml:space="preserve"> koji radi s </w:t>
      </w:r>
      <w:proofErr w:type="spellStart"/>
      <w:r w:rsidR="004F0995">
        <w:rPr>
          <w:rFonts w:eastAsiaTheme="minorHAnsi"/>
          <w:b/>
          <w:lang w:eastAsia="en-US"/>
        </w:rPr>
        <w:t>infektima</w:t>
      </w:r>
      <w:proofErr w:type="spellEnd"/>
      <w:r w:rsidR="004F0995">
        <w:rPr>
          <w:rFonts w:eastAsiaTheme="minorHAnsi"/>
          <w:b/>
          <w:lang w:eastAsia="en-US"/>
        </w:rPr>
        <w:t xml:space="preserve"> </w:t>
      </w:r>
      <w:r w:rsidR="00296069" w:rsidRPr="00F346CC">
        <w:rPr>
          <w:b/>
        </w:rPr>
        <w:t xml:space="preserve">ima pravo na </w:t>
      </w:r>
      <w:r w:rsidR="00B74704" w:rsidRPr="00F346CC">
        <w:rPr>
          <w:b/>
        </w:rPr>
        <w:t>dodatak na plaću</w:t>
      </w:r>
      <w:r w:rsidR="00296069" w:rsidRPr="00F346CC">
        <w:rPr>
          <w:b/>
        </w:rPr>
        <w:t xml:space="preserve"> s osnova posebnih uvjeta rada</w:t>
      </w:r>
      <w:r w:rsidR="00B74704" w:rsidRPr="00F346CC">
        <w:rPr>
          <w:b/>
        </w:rPr>
        <w:t xml:space="preserve"> od 14%</w:t>
      </w:r>
      <w:r w:rsidR="00BB789F">
        <w:rPr>
          <w:b/>
        </w:rPr>
        <w:t xml:space="preserve"> ako sukladno sklopljenom ugovoru o radu na takvim poslovima radi 2/3 radnog vremena</w:t>
      </w:r>
      <w:r w:rsidR="00B74704" w:rsidRPr="00F346CC">
        <w:rPr>
          <w:b/>
        </w:rPr>
        <w:t>.</w:t>
      </w:r>
    </w:p>
    <w:p w:rsidR="00B74704" w:rsidRPr="00F346CC" w:rsidRDefault="00B74704" w:rsidP="00952C1C">
      <w:pPr>
        <w:pStyle w:val="Odlomakpopisa"/>
        <w:numPr>
          <w:ilvl w:val="0"/>
          <w:numId w:val="12"/>
        </w:numPr>
        <w:jc w:val="both"/>
        <w:rPr>
          <w:rFonts w:eastAsiaTheme="minorHAnsi"/>
          <w:b/>
          <w:lang w:eastAsia="en-US"/>
        </w:rPr>
      </w:pPr>
      <w:r w:rsidRPr="00F346CC">
        <w:rPr>
          <w:rFonts w:eastAsiaTheme="minorHAnsi"/>
          <w:b/>
          <w:lang w:eastAsia="en-US"/>
        </w:rPr>
        <w:t>I. Povjerens</w:t>
      </w:r>
      <w:r w:rsidR="005F6867">
        <w:rPr>
          <w:rFonts w:eastAsiaTheme="minorHAnsi"/>
          <w:b/>
          <w:lang w:eastAsia="en-US"/>
        </w:rPr>
        <w:t>tvo upućuje na Zaključak broj 4</w:t>
      </w:r>
      <w:r w:rsidRPr="00F346CC">
        <w:rPr>
          <w:rFonts w:eastAsiaTheme="minorHAnsi"/>
          <w:b/>
          <w:lang w:eastAsia="en-US"/>
        </w:rPr>
        <w:t xml:space="preserve"> točku a) s 1. sjednice Povjerenstva.</w:t>
      </w:r>
    </w:p>
    <w:p w:rsidR="00B74704" w:rsidRPr="00F346CC" w:rsidRDefault="00B74704" w:rsidP="00B74704">
      <w:pPr>
        <w:pStyle w:val="Odlomakpopisa"/>
        <w:jc w:val="both"/>
        <w:rPr>
          <w:rFonts w:eastAsiaTheme="minorHAnsi"/>
          <w:b/>
          <w:lang w:eastAsia="en-US"/>
        </w:rPr>
      </w:pPr>
      <w:r w:rsidRPr="00F346CC">
        <w:rPr>
          <w:rFonts w:eastAsiaTheme="minorHAnsi"/>
          <w:b/>
          <w:lang w:eastAsia="en-US"/>
        </w:rPr>
        <w:t xml:space="preserve">II. Glavna sestra, zdravstveni i nezdravstveni radnik – voditelj odjela (zavoda) ima pravo na dodatak od 12% više od prosjeka dodataka koje ostvaruju </w:t>
      </w:r>
      <w:r w:rsidR="005506D7" w:rsidRPr="00F346CC">
        <w:rPr>
          <w:rFonts w:eastAsiaTheme="minorHAnsi"/>
          <w:b/>
          <w:lang w:eastAsia="en-US"/>
        </w:rPr>
        <w:t xml:space="preserve">zdravstveni </w:t>
      </w:r>
      <w:r w:rsidRPr="00F346CC">
        <w:rPr>
          <w:rFonts w:eastAsiaTheme="minorHAnsi"/>
          <w:b/>
          <w:lang w:eastAsia="en-US"/>
        </w:rPr>
        <w:t>radnici na tom odjelu (zavodu).</w:t>
      </w:r>
    </w:p>
    <w:p w:rsidR="00347D9D" w:rsidRPr="00F346CC" w:rsidRDefault="00347D9D" w:rsidP="00CF3C9B">
      <w:pPr>
        <w:spacing w:after="200" w:line="276" w:lineRule="auto"/>
        <w:ind w:left="360"/>
        <w:contextualSpacing/>
        <w:rPr>
          <w:rFonts w:eastAsiaTheme="minorHAnsi"/>
          <w:lang w:eastAsia="en-US"/>
        </w:rPr>
      </w:pPr>
    </w:p>
    <w:p w:rsidR="00357242" w:rsidRPr="00634F2B" w:rsidRDefault="00D02B00" w:rsidP="001746A0">
      <w:pPr>
        <w:spacing w:after="200" w:line="276" w:lineRule="auto"/>
        <w:contextualSpacing/>
        <w:rPr>
          <w:rFonts w:eastAsiaTheme="minorHAnsi"/>
          <w:i/>
          <w:lang w:eastAsia="en-US"/>
        </w:rPr>
      </w:pPr>
      <w:r w:rsidRPr="00634F2B">
        <w:rPr>
          <w:rFonts w:eastAsiaTheme="minorHAnsi"/>
          <w:i/>
          <w:lang w:eastAsia="en-US"/>
        </w:rPr>
        <w:t>Pitanje:</w:t>
      </w:r>
    </w:p>
    <w:p w:rsidR="00357242" w:rsidRPr="00634F2B" w:rsidRDefault="00357242" w:rsidP="00357242">
      <w:pPr>
        <w:spacing w:after="200" w:line="276" w:lineRule="auto"/>
        <w:ind w:left="360"/>
        <w:contextualSpacing/>
        <w:rPr>
          <w:rFonts w:eastAsiaTheme="minorHAnsi"/>
          <w:b/>
          <w:i/>
          <w:lang w:eastAsia="en-US"/>
        </w:rPr>
      </w:pPr>
    </w:p>
    <w:p w:rsidR="00357242" w:rsidRPr="00634F2B" w:rsidRDefault="00357242" w:rsidP="00F30B7A">
      <w:pPr>
        <w:spacing w:after="200" w:line="276" w:lineRule="auto"/>
        <w:ind w:left="360"/>
        <w:contextualSpacing/>
        <w:jc w:val="both"/>
        <w:rPr>
          <w:rFonts w:eastAsiaTheme="minorHAnsi"/>
          <w:i/>
          <w:lang w:eastAsia="en-US"/>
        </w:rPr>
      </w:pPr>
      <w:r w:rsidRPr="00634F2B">
        <w:rPr>
          <w:rFonts w:eastAsiaTheme="minorHAnsi"/>
          <w:i/>
          <w:lang w:eastAsia="en-US"/>
        </w:rPr>
        <w:t xml:space="preserve">U praonici rublja naše djelatnice i djelatnik peru prljavo rublje koji dolazi s odjela naše bolnice: plahte, navlake za pokrivače, jastučnice, deke, prekrivače za krevete; jastuke, poplune, pidžame i donje rublje pacijenata. </w:t>
      </w:r>
    </w:p>
    <w:p w:rsidR="00357242" w:rsidRPr="00634F2B" w:rsidRDefault="00357242" w:rsidP="00357242">
      <w:pPr>
        <w:spacing w:after="200" w:line="276" w:lineRule="auto"/>
        <w:ind w:left="360"/>
        <w:contextualSpacing/>
        <w:rPr>
          <w:rFonts w:eastAsiaTheme="minorHAnsi"/>
          <w:i/>
          <w:lang w:eastAsia="en-US"/>
        </w:rPr>
      </w:pPr>
      <w:r w:rsidRPr="00634F2B">
        <w:rPr>
          <w:rFonts w:eastAsiaTheme="minorHAnsi"/>
          <w:i/>
          <w:lang w:eastAsia="en-US"/>
        </w:rPr>
        <w:t>U našoj Bolnici tretiramo pacijente od kojih su mnogi u vrlo teškom zdravstvenom stanju.</w:t>
      </w:r>
    </w:p>
    <w:p w:rsidR="00357242" w:rsidRPr="00634F2B" w:rsidRDefault="00357242" w:rsidP="00F30B7A">
      <w:pPr>
        <w:spacing w:after="200" w:line="276" w:lineRule="auto"/>
        <w:ind w:left="360"/>
        <w:contextualSpacing/>
        <w:jc w:val="both"/>
        <w:rPr>
          <w:rFonts w:eastAsiaTheme="minorHAnsi"/>
          <w:i/>
          <w:lang w:eastAsia="en-US"/>
        </w:rPr>
      </w:pPr>
      <w:r w:rsidRPr="00634F2B">
        <w:rPr>
          <w:rFonts w:eastAsiaTheme="minorHAnsi"/>
          <w:i/>
          <w:lang w:eastAsia="en-US"/>
        </w:rPr>
        <w:t xml:space="preserve">Zbog toga je rublje koje se pere u našoj praonici rublja uprljano mokraćom, izmetom, krvlju, slinom, te je nerijetko ispovraćano. </w:t>
      </w:r>
    </w:p>
    <w:p w:rsidR="00357242" w:rsidRPr="00634F2B" w:rsidRDefault="00357242" w:rsidP="00F30B7A">
      <w:pPr>
        <w:spacing w:after="200" w:line="276" w:lineRule="auto"/>
        <w:ind w:left="360"/>
        <w:contextualSpacing/>
        <w:jc w:val="both"/>
        <w:rPr>
          <w:rFonts w:eastAsiaTheme="minorHAnsi"/>
          <w:i/>
          <w:lang w:eastAsia="en-US"/>
        </w:rPr>
      </w:pPr>
      <w:r w:rsidRPr="00634F2B">
        <w:rPr>
          <w:rFonts w:eastAsiaTheme="minorHAnsi"/>
          <w:i/>
          <w:lang w:eastAsia="en-US"/>
        </w:rPr>
        <w:t xml:space="preserve">Ističemo i to da na našim odjelima leže pacijenti zaraženi MRSOM, </w:t>
      </w:r>
      <w:proofErr w:type="spellStart"/>
      <w:r w:rsidRPr="00634F2B">
        <w:rPr>
          <w:rFonts w:eastAsiaTheme="minorHAnsi"/>
          <w:i/>
          <w:lang w:eastAsia="en-US"/>
        </w:rPr>
        <w:t>klostridijom</w:t>
      </w:r>
      <w:proofErr w:type="spellEnd"/>
      <w:r w:rsidRPr="00634F2B">
        <w:rPr>
          <w:rFonts w:eastAsiaTheme="minorHAnsi"/>
          <w:i/>
          <w:lang w:eastAsia="en-US"/>
        </w:rPr>
        <w:t>, hepatitisom, gljivicama i drugim zaraznim bolestima, te je zbog toga rublje dodatno inficirano.</w:t>
      </w:r>
    </w:p>
    <w:p w:rsidR="00357242" w:rsidRPr="00634F2B" w:rsidRDefault="00357242" w:rsidP="00F30B7A">
      <w:pPr>
        <w:spacing w:after="200" w:line="276" w:lineRule="auto"/>
        <w:ind w:left="360"/>
        <w:contextualSpacing/>
        <w:jc w:val="both"/>
        <w:rPr>
          <w:rFonts w:eastAsiaTheme="minorHAnsi"/>
          <w:i/>
          <w:lang w:eastAsia="en-US"/>
        </w:rPr>
      </w:pPr>
      <w:r w:rsidRPr="00634F2B">
        <w:rPr>
          <w:rFonts w:eastAsiaTheme="minorHAnsi"/>
          <w:i/>
          <w:lang w:eastAsia="en-US"/>
        </w:rPr>
        <w:t>Smatramo da je vrijedno istaknuti i činjenicu da naših petnaest djelatnica i djelatnik mjesečno operu i izglačaju 29 do 30 tona takvog rublja, što godišnje iznosi oko 350 tona.</w:t>
      </w:r>
    </w:p>
    <w:p w:rsidR="00357242" w:rsidRPr="00634F2B" w:rsidRDefault="00357242" w:rsidP="00357242">
      <w:pPr>
        <w:spacing w:after="200" w:line="276" w:lineRule="auto"/>
        <w:ind w:left="360"/>
        <w:contextualSpacing/>
        <w:rPr>
          <w:rFonts w:eastAsiaTheme="minorHAnsi"/>
          <w:i/>
          <w:lang w:eastAsia="en-US"/>
        </w:rPr>
      </w:pPr>
    </w:p>
    <w:p w:rsidR="00357242" w:rsidRPr="00634F2B" w:rsidRDefault="00357242" w:rsidP="00357242">
      <w:pPr>
        <w:spacing w:after="200" w:line="276" w:lineRule="auto"/>
        <w:ind w:left="360"/>
        <w:contextualSpacing/>
        <w:rPr>
          <w:rFonts w:eastAsiaTheme="minorHAnsi"/>
          <w:i/>
          <w:lang w:eastAsia="en-US"/>
        </w:rPr>
      </w:pPr>
      <w:r w:rsidRPr="00634F2B">
        <w:rPr>
          <w:rFonts w:eastAsiaTheme="minorHAnsi"/>
          <w:i/>
          <w:lang w:eastAsia="en-US"/>
        </w:rPr>
        <w:t xml:space="preserve">Temeljem gore navedenoga, upućujemo Vam upit: </w:t>
      </w:r>
    </w:p>
    <w:p w:rsidR="00357242" w:rsidRPr="00634F2B" w:rsidRDefault="00357242" w:rsidP="00357242">
      <w:pPr>
        <w:spacing w:after="200" w:line="276" w:lineRule="auto"/>
        <w:ind w:left="360"/>
        <w:contextualSpacing/>
        <w:rPr>
          <w:rFonts w:eastAsiaTheme="minorHAnsi"/>
          <w:i/>
          <w:lang w:eastAsia="en-US"/>
        </w:rPr>
      </w:pPr>
      <w:r w:rsidRPr="00634F2B">
        <w:rPr>
          <w:rFonts w:eastAsiaTheme="minorHAnsi"/>
          <w:i/>
          <w:lang w:eastAsia="en-US"/>
        </w:rPr>
        <w:t>Koliki dodatak za posebne uvjete rada pripada našim kolegicama i kolegi u praonici rublja?</w:t>
      </w:r>
    </w:p>
    <w:p w:rsidR="00347D9D" w:rsidRPr="00F346CC" w:rsidRDefault="00347D9D" w:rsidP="00CF3C9B">
      <w:pPr>
        <w:spacing w:after="200" w:line="276" w:lineRule="auto"/>
        <w:ind w:left="360"/>
        <w:contextualSpacing/>
        <w:rPr>
          <w:rFonts w:eastAsiaTheme="minorHAnsi"/>
          <w:lang w:eastAsia="en-US"/>
        </w:rPr>
      </w:pPr>
    </w:p>
    <w:p w:rsidR="001746A0" w:rsidRPr="00F346CC" w:rsidRDefault="00357242" w:rsidP="001746A0">
      <w:pPr>
        <w:jc w:val="both"/>
        <w:rPr>
          <w:rFonts w:eastAsiaTheme="minorHAnsi"/>
          <w:b/>
          <w:lang w:eastAsia="en-US"/>
        </w:rPr>
      </w:pPr>
      <w:r w:rsidRPr="00AF7B7C">
        <w:rPr>
          <w:rFonts w:eastAsiaTheme="minorHAnsi"/>
          <w:b/>
          <w:u w:val="single"/>
          <w:lang w:eastAsia="en-US"/>
        </w:rPr>
        <w:t xml:space="preserve">Zaključak broj </w:t>
      </w:r>
      <w:r w:rsidR="005506D7" w:rsidRPr="00AF7B7C">
        <w:rPr>
          <w:rFonts w:eastAsiaTheme="minorHAnsi"/>
          <w:b/>
          <w:u w:val="single"/>
          <w:lang w:eastAsia="en-US"/>
        </w:rPr>
        <w:t>23</w:t>
      </w:r>
      <w:r w:rsidRPr="00F346CC">
        <w:rPr>
          <w:rFonts w:eastAsiaTheme="minorHAnsi"/>
          <w:b/>
          <w:lang w:eastAsia="en-US"/>
        </w:rPr>
        <w:t>:</w:t>
      </w:r>
      <w:r w:rsidR="005506D7" w:rsidRPr="00F346CC">
        <w:rPr>
          <w:rFonts w:eastAsiaTheme="minorHAnsi"/>
          <w:b/>
          <w:lang w:eastAsia="en-US"/>
        </w:rPr>
        <w:t xml:space="preserve"> </w:t>
      </w:r>
      <w:r w:rsidR="001746A0" w:rsidRPr="00F346CC">
        <w:rPr>
          <w:rFonts w:eastAsiaTheme="minorHAnsi"/>
          <w:b/>
          <w:lang w:eastAsia="en-US"/>
        </w:rPr>
        <w:t xml:space="preserve">Radnik u praonici rublja </w:t>
      </w:r>
      <w:r w:rsidR="001746A0" w:rsidRPr="00F346CC">
        <w:rPr>
          <w:b/>
        </w:rPr>
        <w:t xml:space="preserve">ima pravo na dodatak na plaću s osnova posebnih uvjeta rada od </w:t>
      </w:r>
      <w:r w:rsidR="00D97ADA" w:rsidRPr="00F346CC">
        <w:rPr>
          <w:b/>
        </w:rPr>
        <w:t>7</w:t>
      </w:r>
      <w:r w:rsidR="001746A0" w:rsidRPr="00F346CC">
        <w:rPr>
          <w:b/>
        </w:rPr>
        <w:t>%.</w:t>
      </w:r>
    </w:p>
    <w:p w:rsidR="00357242" w:rsidRDefault="00357242" w:rsidP="00CF3C9B">
      <w:pPr>
        <w:spacing w:after="200" w:line="276" w:lineRule="auto"/>
        <w:ind w:left="360"/>
        <w:contextualSpacing/>
        <w:rPr>
          <w:rFonts w:eastAsiaTheme="minorHAnsi"/>
          <w:b/>
          <w:lang w:eastAsia="en-US"/>
        </w:rPr>
      </w:pPr>
    </w:p>
    <w:p w:rsidR="003B4E61" w:rsidRDefault="003B4E61" w:rsidP="00CF3C9B">
      <w:pPr>
        <w:spacing w:after="200" w:line="276" w:lineRule="auto"/>
        <w:ind w:left="360"/>
        <w:contextualSpacing/>
        <w:rPr>
          <w:rFonts w:eastAsiaTheme="minorHAnsi"/>
          <w:b/>
          <w:lang w:eastAsia="en-US"/>
        </w:rPr>
      </w:pPr>
    </w:p>
    <w:p w:rsidR="003B4E61" w:rsidRDefault="003B4E61" w:rsidP="00CF3C9B">
      <w:pPr>
        <w:spacing w:after="200" w:line="276" w:lineRule="auto"/>
        <w:ind w:left="360"/>
        <w:contextualSpacing/>
        <w:rPr>
          <w:rFonts w:eastAsiaTheme="minorHAnsi"/>
          <w:b/>
          <w:lang w:eastAsia="en-US"/>
        </w:rPr>
      </w:pPr>
    </w:p>
    <w:p w:rsidR="004B0986" w:rsidRPr="00F346CC" w:rsidRDefault="004B0986" w:rsidP="00CF3C9B">
      <w:pPr>
        <w:spacing w:after="200" w:line="276" w:lineRule="auto"/>
        <w:ind w:left="360"/>
        <w:contextualSpacing/>
        <w:rPr>
          <w:rFonts w:eastAsiaTheme="minorHAnsi"/>
          <w:b/>
          <w:lang w:eastAsia="en-US"/>
        </w:rPr>
      </w:pPr>
    </w:p>
    <w:p w:rsidR="00357242" w:rsidRPr="00F346CC" w:rsidRDefault="00357242" w:rsidP="00CF3C9B">
      <w:pPr>
        <w:spacing w:after="200" w:line="276" w:lineRule="auto"/>
        <w:ind w:left="360"/>
        <w:contextualSpacing/>
        <w:rPr>
          <w:rFonts w:eastAsiaTheme="minorHAnsi"/>
          <w:lang w:eastAsia="en-US"/>
        </w:rPr>
      </w:pPr>
    </w:p>
    <w:p w:rsidR="00357242" w:rsidRPr="00F346CC" w:rsidRDefault="00634F2B" w:rsidP="00D97ADA">
      <w:pPr>
        <w:spacing w:after="200" w:line="276" w:lineRule="auto"/>
        <w:contextualSpacing/>
        <w:rPr>
          <w:rFonts w:eastAsiaTheme="minorHAnsi"/>
          <w:lang w:eastAsia="en-US"/>
        </w:rPr>
      </w:pPr>
      <w:r>
        <w:rPr>
          <w:rFonts w:eastAsiaTheme="minorHAnsi"/>
          <w:lang w:eastAsia="en-US"/>
        </w:rPr>
        <w:t>Pitanje:</w:t>
      </w:r>
    </w:p>
    <w:p w:rsidR="00357242" w:rsidRPr="00F346CC" w:rsidRDefault="00357242" w:rsidP="00634F2B">
      <w:pPr>
        <w:spacing w:line="276" w:lineRule="auto"/>
        <w:rPr>
          <w:rFonts w:eastAsiaTheme="minorHAnsi"/>
          <w:lang w:eastAsia="en-US"/>
        </w:rPr>
      </w:pPr>
    </w:p>
    <w:p w:rsidR="00357242" w:rsidRPr="00F346CC" w:rsidRDefault="004B0986" w:rsidP="00634F2B">
      <w:pPr>
        <w:spacing w:after="200" w:line="276" w:lineRule="auto"/>
        <w:contextualSpacing/>
        <w:jc w:val="both"/>
        <w:rPr>
          <w:rFonts w:eastAsiaTheme="minorHAnsi"/>
          <w:lang w:eastAsia="en-US"/>
        </w:rPr>
      </w:pPr>
      <w:r>
        <w:rPr>
          <w:rFonts w:eastAsiaTheme="minorHAnsi"/>
          <w:lang w:eastAsia="en-US"/>
        </w:rPr>
        <w:t>U članku 57. g</w:t>
      </w:r>
      <w:r w:rsidR="00357242" w:rsidRPr="00F346CC">
        <w:rPr>
          <w:rFonts w:eastAsiaTheme="minorHAnsi"/>
          <w:lang w:eastAsia="en-US"/>
        </w:rPr>
        <w:t>dje su navedeni dodaci za posebne uvjete rada nema zdravstvenih radnika u laboratoriju. Koji dodatak dati zdravstvenih radnicima koji rade u medicinsko-biokemijskom laboratoriju?</w:t>
      </w:r>
    </w:p>
    <w:p w:rsidR="00357242" w:rsidRPr="00F346CC" w:rsidRDefault="00357242" w:rsidP="00634F2B">
      <w:pPr>
        <w:spacing w:after="200" w:line="276" w:lineRule="auto"/>
        <w:contextualSpacing/>
        <w:rPr>
          <w:rFonts w:eastAsiaTheme="minorHAnsi"/>
          <w:lang w:eastAsia="en-US"/>
        </w:rPr>
      </w:pPr>
    </w:p>
    <w:p w:rsidR="007615A0" w:rsidRPr="00F346CC" w:rsidRDefault="00357242" w:rsidP="004B0986">
      <w:pPr>
        <w:spacing w:after="200" w:line="276" w:lineRule="auto"/>
        <w:contextualSpacing/>
        <w:jc w:val="both"/>
        <w:rPr>
          <w:rFonts w:eastAsiaTheme="minorHAnsi"/>
          <w:b/>
          <w:lang w:eastAsia="en-US"/>
        </w:rPr>
      </w:pPr>
      <w:r w:rsidRPr="00AF7B7C">
        <w:rPr>
          <w:rFonts w:eastAsiaTheme="minorHAnsi"/>
          <w:b/>
          <w:u w:val="single"/>
          <w:lang w:eastAsia="en-US"/>
        </w:rPr>
        <w:t xml:space="preserve">Zaključak broj </w:t>
      </w:r>
      <w:r w:rsidR="005506D7" w:rsidRPr="00AF7B7C">
        <w:rPr>
          <w:rFonts w:eastAsiaTheme="minorHAnsi"/>
          <w:b/>
          <w:u w:val="single"/>
          <w:lang w:eastAsia="en-US"/>
        </w:rPr>
        <w:t>24</w:t>
      </w:r>
      <w:r w:rsidRPr="00F346CC">
        <w:rPr>
          <w:rFonts w:eastAsiaTheme="minorHAnsi"/>
          <w:b/>
          <w:lang w:eastAsia="en-US"/>
        </w:rPr>
        <w:t>:</w:t>
      </w:r>
      <w:r w:rsidR="00D97ADA" w:rsidRPr="00F346CC">
        <w:rPr>
          <w:rFonts w:eastAsiaTheme="minorHAnsi"/>
          <w:b/>
          <w:lang w:eastAsia="en-US"/>
        </w:rPr>
        <w:t xml:space="preserve"> Povjerens</w:t>
      </w:r>
      <w:r w:rsidR="005F6867">
        <w:rPr>
          <w:rFonts w:eastAsiaTheme="minorHAnsi"/>
          <w:b/>
          <w:lang w:eastAsia="en-US"/>
        </w:rPr>
        <w:t>tvo upućuje na Zaključak broj 6</w:t>
      </w:r>
      <w:bookmarkStart w:id="0" w:name="_GoBack"/>
      <w:bookmarkEnd w:id="0"/>
      <w:r w:rsidR="00D97ADA" w:rsidRPr="00F346CC">
        <w:rPr>
          <w:rFonts w:eastAsiaTheme="minorHAnsi"/>
          <w:b/>
          <w:lang w:eastAsia="en-US"/>
        </w:rPr>
        <w:t xml:space="preserve"> točku c) s 1. sjednice Povjerenstva.</w:t>
      </w:r>
    </w:p>
    <w:p w:rsidR="002F62AA" w:rsidRPr="00F346CC" w:rsidRDefault="002F62AA" w:rsidP="00634F2B">
      <w:pPr>
        <w:spacing w:after="200" w:line="276" w:lineRule="auto"/>
        <w:contextualSpacing/>
        <w:rPr>
          <w:rFonts w:eastAsiaTheme="minorHAnsi"/>
          <w:b/>
          <w:lang w:eastAsia="en-US"/>
        </w:rPr>
      </w:pPr>
    </w:p>
    <w:p w:rsidR="007615A0" w:rsidRPr="00F346CC" w:rsidRDefault="007615A0" w:rsidP="00CF3C9B">
      <w:pPr>
        <w:spacing w:after="200" w:line="276" w:lineRule="auto"/>
        <w:ind w:left="360"/>
        <w:contextualSpacing/>
        <w:rPr>
          <w:rFonts w:eastAsiaTheme="minorHAnsi"/>
          <w:b/>
          <w:lang w:eastAsia="en-US"/>
        </w:rPr>
      </w:pPr>
    </w:p>
    <w:p w:rsidR="007615A0" w:rsidRPr="00634F2B" w:rsidRDefault="00634F2B" w:rsidP="00634F2B">
      <w:pPr>
        <w:spacing w:after="200" w:line="276" w:lineRule="auto"/>
        <w:rPr>
          <w:rFonts w:eastAsiaTheme="minorHAnsi"/>
          <w:i/>
          <w:lang w:eastAsia="en-US"/>
        </w:rPr>
      </w:pPr>
      <w:r w:rsidRPr="00634F2B">
        <w:rPr>
          <w:rFonts w:eastAsiaTheme="minorHAnsi"/>
          <w:i/>
          <w:lang w:eastAsia="en-US"/>
        </w:rPr>
        <w:t>Pitanje:</w:t>
      </w:r>
    </w:p>
    <w:p w:rsidR="009D1CC1" w:rsidRPr="00634F2B" w:rsidRDefault="004B0986" w:rsidP="004B0986">
      <w:pPr>
        <w:pStyle w:val="Odlomakpopisa"/>
        <w:numPr>
          <w:ilvl w:val="0"/>
          <w:numId w:val="18"/>
        </w:numPr>
        <w:spacing w:after="200" w:line="276" w:lineRule="auto"/>
        <w:jc w:val="both"/>
        <w:rPr>
          <w:rFonts w:eastAsiaTheme="minorHAnsi"/>
          <w:b/>
          <w:i/>
          <w:lang w:eastAsia="en-US"/>
        </w:rPr>
      </w:pPr>
      <w:r>
        <w:rPr>
          <w:rFonts w:eastAsiaTheme="minorHAnsi"/>
          <w:i/>
          <w:lang w:eastAsia="en-US"/>
        </w:rPr>
        <w:t>Prema članku 35. stav</w:t>
      </w:r>
      <w:r w:rsidR="009D1CC1" w:rsidRPr="00634F2B">
        <w:rPr>
          <w:rFonts w:eastAsiaTheme="minorHAnsi"/>
          <w:i/>
          <w:lang w:eastAsia="en-US"/>
        </w:rPr>
        <w:t>k</w:t>
      </w:r>
      <w:r>
        <w:rPr>
          <w:rFonts w:eastAsiaTheme="minorHAnsi"/>
          <w:i/>
          <w:lang w:eastAsia="en-US"/>
        </w:rPr>
        <w:t>u</w:t>
      </w:r>
      <w:r w:rsidR="009D1CC1" w:rsidRPr="00634F2B">
        <w:rPr>
          <w:rFonts w:eastAsiaTheme="minorHAnsi"/>
          <w:i/>
          <w:lang w:eastAsia="en-US"/>
        </w:rPr>
        <w:t xml:space="preserve"> 1. </w:t>
      </w:r>
      <w:proofErr w:type="spellStart"/>
      <w:r>
        <w:rPr>
          <w:rFonts w:eastAsiaTheme="minorHAnsi"/>
          <w:i/>
          <w:lang w:eastAsia="en-US"/>
        </w:rPr>
        <w:t>podstavki</w:t>
      </w:r>
      <w:proofErr w:type="spellEnd"/>
      <w:r w:rsidR="009D1CC1" w:rsidRPr="00634F2B">
        <w:rPr>
          <w:rFonts w:eastAsiaTheme="minorHAnsi"/>
          <w:i/>
          <w:lang w:eastAsia="en-US"/>
        </w:rPr>
        <w:t xml:space="preserve"> e. prema posebnim uvjetima rada, s najmanje 2/3 radnog vremena utvrđeno je da radnici koji rade na radiološko-dijagnostičkim i terapijskim postupcima imaju pravo na 5 radnih dana godišnjeg odmora.</w:t>
      </w:r>
    </w:p>
    <w:p w:rsidR="009D1CC1" w:rsidRPr="00634F2B" w:rsidRDefault="009D1CC1" w:rsidP="004B0986">
      <w:pPr>
        <w:spacing w:after="200" w:line="276" w:lineRule="auto"/>
        <w:ind w:left="1440"/>
        <w:contextualSpacing/>
        <w:jc w:val="both"/>
        <w:rPr>
          <w:rFonts w:eastAsiaTheme="minorHAnsi"/>
          <w:i/>
          <w:lang w:eastAsia="en-US"/>
        </w:rPr>
      </w:pPr>
      <w:r w:rsidRPr="00634F2B">
        <w:rPr>
          <w:rFonts w:eastAsiaTheme="minorHAnsi"/>
          <w:i/>
          <w:u w:val="single"/>
          <w:lang w:eastAsia="en-US"/>
        </w:rPr>
        <w:t>Upit</w:t>
      </w:r>
      <w:r w:rsidRPr="00634F2B">
        <w:rPr>
          <w:rFonts w:eastAsiaTheme="minorHAnsi"/>
          <w:i/>
          <w:lang w:eastAsia="en-US"/>
        </w:rPr>
        <w:t>: da li to pravo ostvaruju liječnici specijalisti radiolozi koji rade na otvorenim izvorima ionizirajućeg zračenja?</w:t>
      </w:r>
      <w:r w:rsidR="00626604" w:rsidRPr="00634F2B">
        <w:rPr>
          <w:rFonts w:eastAsiaTheme="minorHAnsi"/>
          <w:i/>
          <w:lang w:eastAsia="en-US"/>
        </w:rPr>
        <w:t xml:space="preserve"> </w:t>
      </w:r>
    </w:p>
    <w:p w:rsidR="009D1CC1" w:rsidRPr="00634F2B" w:rsidRDefault="009D1CC1" w:rsidP="009D1CC1">
      <w:pPr>
        <w:spacing w:after="200" w:line="276" w:lineRule="auto"/>
        <w:ind w:left="1440"/>
        <w:contextualSpacing/>
        <w:rPr>
          <w:rFonts w:eastAsiaTheme="minorHAnsi"/>
          <w:b/>
          <w:i/>
          <w:lang w:eastAsia="en-US"/>
        </w:rPr>
      </w:pPr>
    </w:p>
    <w:p w:rsidR="009D1CC1" w:rsidRPr="00634F2B" w:rsidRDefault="009D1CC1" w:rsidP="009D1CC1">
      <w:pPr>
        <w:pStyle w:val="Odlomakpopisa"/>
        <w:numPr>
          <w:ilvl w:val="0"/>
          <w:numId w:val="18"/>
        </w:numPr>
        <w:spacing w:after="200" w:line="276" w:lineRule="auto"/>
        <w:rPr>
          <w:rFonts w:eastAsiaTheme="minorHAnsi"/>
          <w:i/>
          <w:lang w:eastAsia="en-US"/>
        </w:rPr>
      </w:pPr>
      <w:r w:rsidRPr="00634F2B">
        <w:rPr>
          <w:rFonts w:eastAsiaTheme="minorHAnsi"/>
          <w:i/>
          <w:lang w:eastAsia="en-US"/>
        </w:rPr>
        <w:t xml:space="preserve">Prema članku 58. Kolektivnog ugovora pravo na dodatak od 25% ostvaruje liječnik specijalist radiologije-intervencijski radiolog. </w:t>
      </w:r>
    </w:p>
    <w:p w:rsidR="009D1CC1" w:rsidRPr="00634F2B" w:rsidRDefault="009D1CC1" w:rsidP="004B0986">
      <w:pPr>
        <w:spacing w:after="200" w:line="276" w:lineRule="auto"/>
        <w:ind w:left="1440"/>
        <w:contextualSpacing/>
        <w:jc w:val="both"/>
        <w:rPr>
          <w:rFonts w:eastAsiaTheme="minorHAnsi"/>
          <w:i/>
          <w:lang w:eastAsia="en-US"/>
        </w:rPr>
      </w:pPr>
      <w:r w:rsidRPr="00634F2B">
        <w:rPr>
          <w:rFonts w:eastAsiaTheme="minorHAnsi"/>
          <w:i/>
          <w:u w:val="single"/>
          <w:lang w:eastAsia="en-US"/>
        </w:rPr>
        <w:t>Upit</w:t>
      </w:r>
      <w:r w:rsidRPr="00634F2B">
        <w:rPr>
          <w:rFonts w:eastAsiaTheme="minorHAnsi"/>
          <w:i/>
          <w:lang w:eastAsia="en-US"/>
        </w:rPr>
        <w:t>: da li ovo pravo ostvaruje liječnik specijalist radiolog koji radi u zdravstvenoj ustanovi koja od radiološke opreme raspolaže sa ultrazvučnim aparatom, klasičnim RTG aparatima i CT-om?</w:t>
      </w:r>
    </w:p>
    <w:p w:rsidR="00ED1B72" w:rsidRPr="00634F2B" w:rsidRDefault="00ED1B72" w:rsidP="009D1CC1">
      <w:pPr>
        <w:spacing w:after="200" w:line="276" w:lineRule="auto"/>
        <w:ind w:left="1440"/>
        <w:contextualSpacing/>
        <w:rPr>
          <w:rFonts w:eastAsiaTheme="minorHAnsi"/>
          <w:i/>
          <w:lang w:eastAsia="en-US"/>
        </w:rPr>
      </w:pPr>
    </w:p>
    <w:p w:rsidR="00ED1B72" w:rsidRPr="00634F2B" w:rsidRDefault="00ED1B72" w:rsidP="004B0986">
      <w:pPr>
        <w:pStyle w:val="Odlomakpopisa"/>
        <w:numPr>
          <w:ilvl w:val="0"/>
          <w:numId w:val="18"/>
        </w:numPr>
        <w:spacing w:after="200" w:line="276" w:lineRule="auto"/>
        <w:jc w:val="both"/>
        <w:rPr>
          <w:rFonts w:eastAsiaTheme="minorHAnsi"/>
          <w:i/>
          <w:lang w:eastAsia="en-US"/>
        </w:rPr>
      </w:pPr>
      <w:r w:rsidRPr="00634F2B">
        <w:rPr>
          <w:rFonts w:eastAsiaTheme="minorHAnsi"/>
          <w:i/>
          <w:lang w:eastAsia="en-US"/>
        </w:rPr>
        <w:t>Prema članku 58. Kolektivnog ugovora pravo na dodatak od 20% ostvaruje lij</w:t>
      </w:r>
      <w:r w:rsidR="004B0986">
        <w:rPr>
          <w:rFonts w:eastAsiaTheme="minorHAnsi"/>
          <w:i/>
          <w:lang w:eastAsia="en-US"/>
        </w:rPr>
        <w:t>e</w:t>
      </w:r>
      <w:r w:rsidRPr="00634F2B">
        <w:rPr>
          <w:rFonts w:eastAsiaTheme="minorHAnsi"/>
          <w:i/>
          <w:lang w:eastAsia="en-US"/>
        </w:rPr>
        <w:t xml:space="preserve">čnik specijalist interne medicine-intervencijski gastroenterolog. </w:t>
      </w:r>
    </w:p>
    <w:p w:rsidR="00ED1B72" w:rsidRPr="00634F2B" w:rsidRDefault="00ED1B72" w:rsidP="004B0986">
      <w:pPr>
        <w:spacing w:after="200" w:line="276" w:lineRule="auto"/>
        <w:ind w:left="1440"/>
        <w:contextualSpacing/>
        <w:jc w:val="both"/>
        <w:rPr>
          <w:rFonts w:eastAsiaTheme="minorHAnsi"/>
          <w:i/>
          <w:lang w:eastAsia="en-US"/>
        </w:rPr>
      </w:pPr>
      <w:r w:rsidRPr="00634F2B">
        <w:rPr>
          <w:rFonts w:eastAsiaTheme="minorHAnsi"/>
          <w:i/>
          <w:u w:val="single"/>
          <w:lang w:eastAsia="en-US"/>
        </w:rPr>
        <w:t>Upit</w:t>
      </w:r>
      <w:r w:rsidRPr="00634F2B">
        <w:rPr>
          <w:rFonts w:eastAsiaTheme="minorHAnsi"/>
          <w:i/>
          <w:lang w:eastAsia="en-US"/>
        </w:rPr>
        <w:t xml:space="preserve">: da li se intervencijskim gastroenterologom može smatrati liječnik specijalist interne medicine-gastroenterolog ako radi </w:t>
      </w:r>
      <w:proofErr w:type="spellStart"/>
      <w:r w:rsidRPr="00634F2B">
        <w:rPr>
          <w:rFonts w:eastAsiaTheme="minorHAnsi"/>
          <w:i/>
          <w:lang w:eastAsia="en-US"/>
        </w:rPr>
        <w:t>ezofago</w:t>
      </w:r>
      <w:proofErr w:type="spellEnd"/>
      <w:r w:rsidRPr="00634F2B">
        <w:rPr>
          <w:rFonts w:eastAsiaTheme="minorHAnsi"/>
          <w:i/>
          <w:lang w:eastAsia="en-US"/>
        </w:rPr>
        <w:t>-</w:t>
      </w:r>
      <w:proofErr w:type="spellStart"/>
      <w:r w:rsidRPr="00634F2B">
        <w:rPr>
          <w:rFonts w:eastAsiaTheme="minorHAnsi"/>
          <w:i/>
          <w:lang w:eastAsia="en-US"/>
        </w:rPr>
        <w:t>gastro</w:t>
      </w:r>
      <w:proofErr w:type="spellEnd"/>
      <w:r w:rsidRPr="00634F2B">
        <w:rPr>
          <w:rFonts w:eastAsiaTheme="minorHAnsi"/>
          <w:i/>
          <w:lang w:eastAsia="en-US"/>
        </w:rPr>
        <w:t>-</w:t>
      </w:r>
      <w:proofErr w:type="spellStart"/>
      <w:r w:rsidRPr="00634F2B">
        <w:rPr>
          <w:rFonts w:eastAsiaTheme="minorHAnsi"/>
          <w:i/>
          <w:lang w:eastAsia="en-US"/>
        </w:rPr>
        <w:t>dudenoskopije</w:t>
      </w:r>
      <w:proofErr w:type="spellEnd"/>
      <w:r w:rsidRPr="00634F2B">
        <w:rPr>
          <w:rFonts w:eastAsiaTheme="minorHAnsi"/>
          <w:i/>
          <w:lang w:eastAsia="en-US"/>
        </w:rPr>
        <w:t xml:space="preserve"> i kolonoskopije, a ne radi ERCP?</w:t>
      </w:r>
    </w:p>
    <w:p w:rsidR="00ED1B72" w:rsidRPr="00634F2B" w:rsidRDefault="00ED1B72" w:rsidP="009D1CC1">
      <w:pPr>
        <w:spacing w:after="200" w:line="276" w:lineRule="auto"/>
        <w:ind w:left="1440"/>
        <w:contextualSpacing/>
        <w:rPr>
          <w:rFonts w:eastAsiaTheme="minorHAnsi"/>
          <w:i/>
          <w:lang w:eastAsia="en-US"/>
        </w:rPr>
      </w:pPr>
    </w:p>
    <w:p w:rsidR="009D1CC1" w:rsidRPr="00634F2B" w:rsidRDefault="009D1CC1" w:rsidP="009D1CC1">
      <w:pPr>
        <w:spacing w:after="200" w:line="276" w:lineRule="auto"/>
        <w:ind w:left="1440"/>
        <w:contextualSpacing/>
        <w:rPr>
          <w:rFonts w:eastAsiaTheme="minorHAnsi"/>
          <w:i/>
          <w:lang w:eastAsia="en-US"/>
        </w:rPr>
      </w:pPr>
    </w:p>
    <w:p w:rsidR="009D1CC1" w:rsidRPr="00634F2B" w:rsidRDefault="009D1CC1" w:rsidP="004B0986">
      <w:pPr>
        <w:numPr>
          <w:ilvl w:val="0"/>
          <w:numId w:val="18"/>
        </w:numPr>
        <w:spacing w:after="200" w:line="276" w:lineRule="auto"/>
        <w:contextualSpacing/>
        <w:jc w:val="both"/>
        <w:rPr>
          <w:rFonts w:eastAsiaTheme="minorHAnsi"/>
          <w:i/>
          <w:lang w:eastAsia="en-US"/>
        </w:rPr>
      </w:pPr>
      <w:r w:rsidRPr="00634F2B">
        <w:rPr>
          <w:rFonts w:eastAsiaTheme="minorHAnsi"/>
          <w:i/>
          <w:lang w:eastAsia="en-US"/>
        </w:rPr>
        <w:t>Prema članku 39. Kolektivnog ugovora radnik ima pravo na plaćeni dopust za određene namjene u trajanju od 7,15  i 10 dana.</w:t>
      </w:r>
    </w:p>
    <w:p w:rsidR="009D1CC1" w:rsidRPr="00634F2B" w:rsidRDefault="009D1CC1" w:rsidP="004B0986">
      <w:pPr>
        <w:spacing w:after="200" w:line="276" w:lineRule="auto"/>
        <w:ind w:left="1440"/>
        <w:contextualSpacing/>
        <w:jc w:val="both"/>
        <w:rPr>
          <w:rFonts w:eastAsiaTheme="minorHAnsi"/>
          <w:i/>
          <w:lang w:eastAsia="en-US"/>
        </w:rPr>
      </w:pPr>
      <w:r w:rsidRPr="00634F2B">
        <w:rPr>
          <w:rFonts w:eastAsiaTheme="minorHAnsi"/>
          <w:i/>
          <w:u w:val="single"/>
          <w:lang w:eastAsia="en-US"/>
        </w:rPr>
        <w:t>Upit</w:t>
      </w:r>
      <w:r w:rsidRPr="00634F2B">
        <w:rPr>
          <w:rFonts w:eastAsiaTheme="minorHAnsi"/>
          <w:i/>
          <w:lang w:eastAsia="en-US"/>
        </w:rPr>
        <w:t>: da li se u navedenom slučaju radi o radnim danima ili kalendarskim danima (gramatičko tumačenje), budući da su člankom 38. prava na plaćeni dopust navedena u radnim danima?</w:t>
      </w:r>
    </w:p>
    <w:p w:rsidR="009D1CC1" w:rsidRPr="00634F2B" w:rsidRDefault="009D1CC1" w:rsidP="009D1CC1">
      <w:pPr>
        <w:spacing w:after="200" w:line="276" w:lineRule="auto"/>
        <w:ind w:left="1440"/>
        <w:contextualSpacing/>
        <w:rPr>
          <w:rFonts w:eastAsiaTheme="minorHAnsi"/>
          <w:i/>
          <w:lang w:eastAsia="en-US"/>
        </w:rPr>
      </w:pPr>
    </w:p>
    <w:p w:rsidR="009D1CC1" w:rsidRPr="00634F2B" w:rsidRDefault="009D1CC1" w:rsidP="004B0986">
      <w:pPr>
        <w:numPr>
          <w:ilvl w:val="0"/>
          <w:numId w:val="18"/>
        </w:numPr>
        <w:spacing w:after="200" w:line="276" w:lineRule="auto"/>
        <w:contextualSpacing/>
        <w:jc w:val="both"/>
        <w:rPr>
          <w:rFonts w:eastAsiaTheme="minorHAnsi"/>
          <w:i/>
          <w:lang w:eastAsia="en-US"/>
        </w:rPr>
      </w:pPr>
      <w:r w:rsidRPr="00634F2B">
        <w:rPr>
          <w:rFonts w:eastAsiaTheme="minorHAnsi"/>
          <w:i/>
          <w:lang w:eastAsia="en-US"/>
        </w:rPr>
        <w:lastRenderedPageBreak/>
        <w:t xml:space="preserve">U članku 57. Kolektivnog ugovora u popisu radnih mjesta i poslova zdravstvenih i nezdravstvenih radnika koji imaju pravo na dodatak kod radnih mjesta II. i III. vrste nisu navedeni </w:t>
      </w:r>
      <w:proofErr w:type="spellStart"/>
      <w:r w:rsidRPr="00634F2B">
        <w:rPr>
          <w:rFonts w:eastAsiaTheme="minorHAnsi"/>
          <w:i/>
          <w:lang w:eastAsia="en-US"/>
        </w:rPr>
        <w:t>prvostupnici</w:t>
      </w:r>
      <w:proofErr w:type="spellEnd"/>
      <w:r w:rsidRPr="00634F2B">
        <w:rPr>
          <w:rFonts w:eastAsiaTheme="minorHAnsi"/>
          <w:i/>
          <w:lang w:eastAsia="en-US"/>
        </w:rPr>
        <w:t xml:space="preserve"> i tehničari biokemijsko-hematološkog laboratorija iako su prema ranijem Kolektivnom ugovoru za djelatnost zdravstva i zdravstvenog osiguranja od 5. srpnja 2013. godine bili izr</w:t>
      </w:r>
      <w:r w:rsidR="004B0986">
        <w:rPr>
          <w:rFonts w:eastAsiaTheme="minorHAnsi"/>
          <w:i/>
          <w:lang w:eastAsia="en-US"/>
        </w:rPr>
        <w:t>i</w:t>
      </w:r>
      <w:r w:rsidRPr="00634F2B">
        <w:rPr>
          <w:rFonts w:eastAsiaTheme="minorHAnsi"/>
          <w:i/>
          <w:lang w:eastAsia="en-US"/>
        </w:rPr>
        <w:t xml:space="preserve">jekom navedeni i utvrđen im je dodatak na uvjete rada od 8%. Kasnije im je po tumačenju Zajedničkog povjerenstva za </w:t>
      </w:r>
      <w:r w:rsidR="004B0986">
        <w:rPr>
          <w:rFonts w:eastAsiaTheme="minorHAnsi"/>
          <w:i/>
          <w:lang w:eastAsia="en-US"/>
        </w:rPr>
        <w:t xml:space="preserve">tumačenje </w:t>
      </w:r>
      <w:r w:rsidRPr="00634F2B">
        <w:rPr>
          <w:rFonts w:eastAsiaTheme="minorHAnsi"/>
          <w:i/>
          <w:lang w:eastAsia="en-US"/>
        </w:rPr>
        <w:t xml:space="preserve">Kolektivnog ugovora dodatak povećan na 12% - rad s </w:t>
      </w:r>
      <w:proofErr w:type="spellStart"/>
      <w:r w:rsidRPr="00634F2B">
        <w:rPr>
          <w:rFonts w:eastAsiaTheme="minorHAnsi"/>
          <w:i/>
          <w:lang w:eastAsia="en-US"/>
        </w:rPr>
        <w:t>infektima</w:t>
      </w:r>
      <w:proofErr w:type="spellEnd"/>
      <w:r w:rsidRPr="00634F2B">
        <w:rPr>
          <w:rFonts w:eastAsiaTheme="minorHAnsi"/>
          <w:i/>
          <w:lang w:eastAsia="en-US"/>
        </w:rPr>
        <w:t xml:space="preserve">. Unatoč pravnoj praznini prilikom utvrđivanja dodataka na uvjete rada prema novom Kolektivnom ugovoru dan im je dodatak od 8%. </w:t>
      </w:r>
    </w:p>
    <w:p w:rsidR="009D1CC1" w:rsidRPr="00634F2B" w:rsidRDefault="009D1CC1" w:rsidP="009D1CC1">
      <w:pPr>
        <w:spacing w:after="200" w:line="276" w:lineRule="auto"/>
        <w:ind w:left="1440"/>
        <w:contextualSpacing/>
        <w:rPr>
          <w:rFonts w:eastAsiaTheme="minorHAnsi"/>
          <w:i/>
          <w:lang w:eastAsia="en-US"/>
        </w:rPr>
      </w:pPr>
      <w:r w:rsidRPr="00634F2B">
        <w:rPr>
          <w:rFonts w:eastAsiaTheme="minorHAnsi"/>
          <w:i/>
          <w:u w:val="single"/>
          <w:lang w:eastAsia="en-US"/>
        </w:rPr>
        <w:t>Upit</w:t>
      </w:r>
      <w:r w:rsidRPr="00634F2B">
        <w:rPr>
          <w:rFonts w:eastAsiaTheme="minorHAnsi"/>
          <w:i/>
          <w:lang w:eastAsia="en-US"/>
        </w:rPr>
        <w:t xml:space="preserve">: da li radnicima </w:t>
      </w:r>
      <w:proofErr w:type="spellStart"/>
      <w:r w:rsidRPr="00634F2B">
        <w:rPr>
          <w:rFonts w:eastAsiaTheme="minorHAnsi"/>
          <w:i/>
          <w:lang w:eastAsia="en-US"/>
        </w:rPr>
        <w:t>prvostupnicima</w:t>
      </w:r>
      <w:proofErr w:type="spellEnd"/>
      <w:r w:rsidRPr="00634F2B">
        <w:rPr>
          <w:rFonts w:eastAsiaTheme="minorHAnsi"/>
          <w:i/>
          <w:lang w:eastAsia="en-US"/>
        </w:rPr>
        <w:t xml:space="preserve"> i tehničarima biokemijsko-hematološkog laboratorija pripada dodatak na uvjete rada od 14% kao rad s </w:t>
      </w:r>
      <w:proofErr w:type="spellStart"/>
      <w:r w:rsidRPr="00634F2B">
        <w:rPr>
          <w:rFonts w:eastAsiaTheme="minorHAnsi"/>
          <w:i/>
          <w:lang w:eastAsia="en-US"/>
        </w:rPr>
        <w:t>infektima</w:t>
      </w:r>
      <w:proofErr w:type="spellEnd"/>
      <w:r w:rsidRPr="00634F2B">
        <w:rPr>
          <w:rFonts w:eastAsiaTheme="minorHAnsi"/>
          <w:i/>
          <w:lang w:eastAsia="en-US"/>
        </w:rPr>
        <w:t>?</w:t>
      </w:r>
    </w:p>
    <w:p w:rsidR="009D1CC1" w:rsidRPr="00634F2B" w:rsidRDefault="009D1CC1" w:rsidP="009D1CC1">
      <w:pPr>
        <w:spacing w:after="200" w:line="276" w:lineRule="auto"/>
        <w:ind w:left="720"/>
        <w:contextualSpacing/>
        <w:rPr>
          <w:rFonts w:eastAsiaTheme="minorHAnsi"/>
          <w:b/>
          <w:i/>
          <w:lang w:eastAsia="en-US"/>
        </w:rPr>
      </w:pPr>
    </w:p>
    <w:p w:rsidR="009D1CC1" w:rsidRPr="00634F2B" w:rsidRDefault="009D1CC1" w:rsidP="009D1CC1">
      <w:pPr>
        <w:spacing w:after="200" w:line="276" w:lineRule="auto"/>
        <w:ind w:left="720"/>
        <w:contextualSpacing/>
        <w:rPr>
          <w:rFonts w:eastAsiaTheme="minorHAnsi"/>
          <w:b/>
          <w:i/>
          <w:lang w:eastAsia="en-US"/>
        </w:rPr>
      </w:pPr>
    </w:p>
    <w:p w:rsidR="009D1CC1" w:rsidRPr="00634F2B" w:rsidRDefault="009D1CC1" w:rsidP="004B0986">
      <w:pPr>
        <w:numPr>
          <w:ilvl w:val="0"/>
          <w:numId w:val="18"/>
        </w:numPr>
        <w:spacing w:after="200" w:line="276" w:lineRule="auto"/>
        <w:contextualSpacing/>
        <w:jc w:val="both"/>
        <w:rPr>
          <w:rFonts w:eastAsiaTheme="minorHAnsi"/>
          <w:b/>
          <w:i/>
          <w:lang w:eastAsia="en-US"/>
        </w:rPr>
      </w:pPr>
      <w:r w:rsidRPr="00634F2B">
        <w:rPr>
          <w:rFonts w:eastAsiaTheme="minorHAnsi"/>
          <w:i/>
          <w:lang w:eastAsia="en-US"/>
        </w:rPr>
        <w:t xml:space="preserve">U članku 57. Kolektivnog ugovora za djelatnost zdravstva i zdravstvenog osiguranja u popisu radnih mjesta i poslova zdravstvenih i nezdravstvenih radnika koji imaju pravo na dodatak kod radnih mjesta II. i III. vrste nisu navedeni inženjeri i tehničari na servisnom održavanju aparata za hemodijalizu. Prema ranijim tumačenjima Zajedničkog povjerenstva za </w:t>
      </w:r>
      <w:r w:rsidR="004B0986">
        <w:rPr>
          <w:rFonts w:eastAsiaTheme="minorHAnsi"/>
          <w:i/>
          <w:lang w:eastAsia="en-US"/>
        </w:rPr>
        <w:t xml:space="preserve">tumačenje </w:t>
      </w:r>
      <w:r w:rsidRPr="00634F2B">
        <w:rPr>
          <w:rFonts w:eastAsiaTheme="minorHAnsi"/>
          <w:i/>
          <w:lang w:eastAsia="en-US"/>
        </w:rPr>
        <w:t xml:space="preserve">Kolektivnog ugovora za djelatnost zdravstva i zdravstvenog osiguranja bio im je priznat dodatak na uvjete rada od 12% - rad s </w:t>
      </w:r>
      <w:proofErr w:type="spellStart"/>
      <w:r w:rsidRPr="00634F2B">
        <w:rPr>
          <w:rFonts w:eastAsiaTheme="minorHAnsi"/>
          <w:i/>
          <w:lang w:eastAsia="en-US"/>
        </w:rPr>
        <w:t>infektima</w:t>
      </w:r>
      <w:proofErr w:type="spellEnd"/>
      <w:r w:rsidRPr="00634F2B">
        <w:rPr>
          <w:rFonts w:eastAsiaTheme="minorHAnsi"/>
          <w:i/>
          <w:lang w:eastAsia="en-US"/>
        </w:rPr>
        <w:t xml:space="preserve">. </w:t>
      </w:r>
    </w:p>
    <w:p w:rsidR="009D1CC1" w:rsidRPr="00634F2B" w:rsidRDefault="009D1CC1" w:rsidP="004B0986">
      <w:pPr>
        <w:spacing w:after="200" w:line="276" w:lineRule="auto"/>
        <w:ind w:left="1440"/>
        <w:contextualSpacing/>
        <w:jc w:val="both"/>
        <w:rPr>
          <w:rFonts w:eastAsiaTheme="minorHAnsi"/>
          <w:i/>
          <w:lang w:eastAsia="en-US"/>
        </w:rPr>
      </w:pPr>
      <w:r w:rsidRPr="00634F2B">
        <w:rPr>
          <w:rFonts w:eastAsiaTheme="minorHAnsi"/>
          <w:i/>
          <w:lang w:eastAsia="en-US"/>
        </w:rPr>
        <w:t xml:space="preserve">Upit: da li inženjerima i tehničarima na hemodijalizi kao nezdravstvenim radnicima (2/3 radnog vremena) pripada pravo na dodatak na uvjete rada u visini od 14% kao rad s </w:t>
      </w:r>
      <w:proofErr w:type="spellStart"/>
      <w:r w:rsidRPr="00634F2B">
        <w:rPr>
          <w:rFonts w:eastAsiaTheme="minorHAnsi"/>
          <w:i/>
          <w:lang w:eastAsia="en-US"/>
        </w:rPr>
        <w:t>infektima</w:t>
      </w:r>
      <w:proofErr w:type="spellEnd"/>
      <w:r w:rsidRPr="00634F2B">
        <w:rPr>
          <w:rFonts w:eastAsiaTheme="minorHAnsi"/>
          <w:i/>
          <w:lang w:eastAsia="en-US"/>
        </w:rPr>
        <w:t>?</w:t>
      </w:r>
    </w:p>
    <w:p w:rsidR="009D1CC1" w:rsidRPr="00634F2B" w:rsidRDefault="009D1CC1" w:rsidP="009D1CC1">
      <w:pPr>
        <w:spacing w:after="200" w:line="276" w:lineRule="auto"/>
        <w:ind w:left="1440"/>
        <w:contextualSpacing/>
        <w:rPr>
          <w:rFonts w:eastAsiaTheme="minorHAnsi"/>
          <w:i/>
          <w:lang w:eastAsia="en-US"/>
        </w:rPr>
      </w:pPr>
    </w:p>
    <w:p w:rsidR="009D1CC1" w:rsidRPr="00634F2B" w:rsidRDefault="009D1CC1" w:rsidP="004B0986">
      <w:pPr>
        <w:numPr>
          <w:ilvl w:val="0"/>
          <w:numId w:val="18"/>
        </w:numPr>
        <w:spacing w:after="200" w:line="276" w:lineRule="auto"/>
        <w:contextualSpacing/>
        <w:jc w:val="both"/>
        <w:rPr>
          <w:rFonts w:eastAsiaTheme="minorHAnsi"/>
          <w:b/>
          <w:i/>
          <w:lang w:eastAsia="en-US"/>
        </w:rPr>
      </w:pPr>
      <w:r w:rsidRPr="00634F2B">
        <w:rPr>
          <w:rFonts w:eastAsiaTheme="minorHAnsi"/>
          <w:i/>
          <w:lang w:eastAsia="en-US"/>
        </w:rPr>
        <w:t>Da li radnik koji je pripravan, a koji bude pozvan na rad da obavi određeni posao, ostvaruje pravo na putni trošak za dolazak i odlazak na posao i s posla?</w:t>
      </w:r>
    </w:p>
    <w:p w:rsidR="009D1CC1" w:rsidRPr="00F346CC" w:rsidRDefault="009D1CC1" w:rsidP="009D1CC1">
      <w:pPr>
        <w:spacing w:after="200" w:line="276" w:lineRule="auto"/>
        <w:ind w:left="1440"/>
        <w:contextualSpacing/>
        <w:rPr>
          <w:rFonts w:eastAsiaTheme="minorHAnsi"/>
          <w:lang w:eastAsia="en-US"/>
        </w:rPr>
      </w:pPr>
    </w:p>
    <w:p w:rsidR="002F62AA" w:rsidRPr="00F346CC" w:rsidRDefault="002F62AA" w:rsidP="002F62AA">
      <w:pPr>
        <w:spacing w:after="200" w:line="276" w:lineRule="auto"/>
        <w:contextualSpacing/>
        <w:rPr>
          <w:rFonts w:eastAsiaTheme="minorHAnsi"/>
          <w:lang w:eastAsia="en-US"/>
        </w:rPr>
      </w:pPr>
    </w:p>
    <w:p w:rsidR="002F62AA" w:rsidRPr="00F346CC" w:rsidRDefault="002F62AA" w:rsidP="002F62AA">
      <w:pPr>
        <w:spacing w:after="200" w:line="276" w:lineRule="auto"/>
        <w:contextualSpacing/>
        <w:rPr>
          <w:rFonts w:eastAsiaTheme="minorHAnsi"/>
          <w:b/>
          <w:lang w:eastAsia="en-US"/>
        </w:rPr>
      </w:pPr>
      <w:r w:rsidRPr="00AF7B7C">
        <w:rPr>
          <w:rFonts w:eastAsiaTheme="minorHAnsi"/>
          <w:b/>
          <w:u w:val="single"/>
          <w:lang w:eastAsia="en-US"/>
        </w:rPr>
        <w:t xml:space="preserve">Zaključak broj </w:t>
      </w:r>
      <w:r w:rsidR="005506D7" w:rsidRPr="00AF7B7C">
        <w:rPr>
          <w:rFonts w:eastAsiaTheme="minorHAnsi"/>
          <w:b/>
          <w:u w:val="single"/>
          <w:lang w:eastAsia="en-US"/>
        </w:rPr>
        <w:t>25</w:t>
      </w:r>
      <w:r w:rsidRPr="00F346CC">
        <w:rPr>
          <w:rFonts w:eastAsiaTheme="minorHAnsi"/>
          <w:b/>
          <w:lang w:eastAsia="en-US"/>
        </w:rPr>
        <w:t xml:space="preserve">: </w:t>
      </w:r>
    </w:p>
    <w:p w:rsidR="000E1E1A" w:rsidRPr="00F346CC" w:rsidRDefault="000E1E1A" w:rsidP="004B0986">
      <w:pPr>
        <w:pStyle w:val="Odlomakpopisa"/>
        <w:numPr>
          <w:ilvl w:val="0"/>
          <w:numId w:val="15"/>
        </w:numPr>
        <w:spacing w:after="200" w:line="276" w:lineRule="auto"/>
        <w:jc w:val="both"/>
        <w:rPr>
          <w:rFonts w:eastAsiaTheme="minorHAnsi"/>
          <w:b/>
          <w:lang w:eastAsia="en-US"/>
        </w:rPr>
      </w:pPr>
      <w:r w:rsidRPr="00F346CC">
        <w:rPr>
          <w:rFonts w:eastAsiaTheme="minorHAnsi"/>
          <w:b/>
          <w:lang w:eastAsia="en-US"/>
        </w:rPr>
        <w:t xml:space="preserve">Radnici koji </w:t>
      </w:r>
      <w:r w:rsidR="00443A97" w:rsidRPr="00F346CC">
        <w:rPr>
          <w:rFonts w:eastAsiaTheme="minorHAnsi"/>
          <w:b/>
          <w:lang w:eastAsia="en-US"/>
        </w:rPr>
        <w:t xml:space="preserve">2/3 radnog vremena rade </w:t>
      </w:r>
      <w:r w:rsidRPr="00F346CC">
        <w:rPr>
          <w:rFonts w:eastAsiaTheme="minorHAnsi"/>
          <w:b/>
          <w:lang w:eastAsia="en-US"/>
        </w:rPr>
        <w:t>na radiološko-dijagnostičkim i terapijskim postupcima imaju pravo</w:t>
      </w:r>
      <w:r w:rsidR="00443A97" w:rsidRPr="00F346CC">
        <w:rPr>
          <w:rFonts w:eastAsiaTheme="minorHAnsi"/>
          <w:b/>
          <w:lang w:eastAsia="en-US"/>
        </w:rPr>
        <w:t xml:space="preserve"> na dodavanje 5 radnih dana godišnjeg odmora prema kriteriju posebnih uvjeta rada.</w:t>
      </w:r>
    </w:p>
    <w:p w:rsidR="00443A97" w:rsidRDefault="00DE7FAB" w:rsidP="000E1E1A">
      <w:pPr>
        <w:pStyle w:val="Odlomakpopisa"/>
        <w:numPr>
          <w:ilvl w:val="0"/>
          <w:numId w:val="15"/>
        </w:numPr>
        <w:spacing w:after="200" w:line="276" w:lineRule="auto"/>
        <w:rPr>
          <w:rFonts w:eastAsiaTheme="minorHAnsi"/>
          <w:b/>
          <w:lang w:eastAsia="en-US"/>
        </w:rPr>
      </w:pPr>
      <w:r w:rsidRPr="00F346CC">
        <w:rPr>
          <w:rFonts w:eastAsiaTheme="minorHAnsi"/>
          <w:b/>
          <w:lang w:eastAsia="en-US"/>
        </w:rPr>
        <w:t>Povjerenstvo upućuje na Zaključak broj 17</w:t>
      </w:r>
      <w:r w:rsidR="00D00729" w:rsidRPr="00F346CC">
        <w:rPr>
          <w:rFonts w:eastAsiaTheme="minorHAnsi"/>
          <w:b/>
          <w:lang w:eastAsia="en-US"/>
        </w:rPr>
        <w:t xml:space="preserve"> s 4. sjednice Povjerenstva.</w:t>
      </w:r>
    </w:p>
    <w:p w:rsidR="00ED1B72" w:rsidRPr="00F346CC" w:rsidRDefault="00ED1B72" w:rsidP="004B0986">
      <w:pPr>
        <w:pStyle w:val="Odlomakpopisa"/>
        <w:numPr>
          <w:ilvl w:val="0"/>
          <w:numId w:val="15"/>
        </w:numPr>
        <w:spacing w:after="200" w:line="276" w:lineRule="auto"/>
        <w:jc w:val="both"/>
        <w:rPr>
          <w:rFonts w:eastAsiaTheme="minorHAnsi"/>
          <w:b/>
          <w:lang w:eastAsia="en-US"/>
        </w:rPr>
      </w:pPr>
      <w:r>
        <w:rPr>
          <w:rFonts w:eastAsiaTheme="minorHAnsi"/>
          <w:b/>
          <w:lang w:eastAsia="en-US"/>
        </w:rPr>
        <w:t xml:space="preserve">Liječnik specijalist interne medicine – gastroenterolog, ako radi </w:t>
      </w:r>
      <w:proofErr w:type="spellStart"/>
      <w:r>
        <w:rPr>
          <w:rFonts w:eastAsiaTheme="minorHAnsi"/>
          <w:b/>
          <w:lang w:eastAsia="en-US"/>
        </w:rPr>
        <w:t>ezofago</w:t>
      </w:r>
      <w:proofErr w:type="spellEnd"/>
      <w:r>
        <w:rPr>
          <w:rFonts w:eastAsiaTheme="minorHAnsi"/>
          <w:b/>
          <w:lang w:eastAsia="en-US"/>
        </w:rPr>
        <w:t>-</w:t>
      </w:r>
      <w:proofErr w:type="spellStart"/>
      <w:r>
        <w:rPr>
          <w:rFonts w:eastAsiaTheme="minorHAnsi"/>
          <w:b/>
          <w:lang w:eastAsia="en-US"/>
        </w:rPr>
        <w:t>gastrodudenoskopije</w:t>
      </w:r>
      <w:proofErr w:type="spellEnd"/>
      <w:r>
        <w:rPr>
          <w:rFonts w:eastAsiaTheme="minorHAnsi"/>
          <w:b/>
          <w:lang w:eastAsia="en-US"/>
        </w:rPr>
        <w:t xml:space="preserve"> i kolonoskopije, a ne radi ERCP, ima pravo na dodatak na plaću s osnova posebnih uvjeta rada od 20%.</w:t>
      </w:r>
    </w:p>
    <w:p w:rsidR="005E5192" w:rsidRPr="00F346CC" w:rsidRDefault="00443A97" w:rsidP="000E1E1A">
      <w:pPr>
        <w:pStyle w:val="Odlomakpopisa"/>
        <w:numPr>
          <w:ilvl w:val="0"/>
          <w:numId w:val="15"/>
        </w:numPr>
        <w:spacing w:after="200" w:line="276" w:lineRule="auto"/>
        <w:rPr>
          <w:rFonts w:eastAsiaTheme="minorHAnsi"/>
          <w:b/>
          <w:lang w:eastAsia="en-US"/>
        </w:rPr>
      </w:pPr>
      <w:r w:rsidRPr="00F346CC">
        <w:rPr>
          <w:rFonts w:eastAsiaTheme="minorHAnsi"/>
          <w:b/>
          <w:lang w:eastAsia="en-US"/>
        </w:rPr>
        <w:t xml:space="preserve">Povjerenstvo upućuje na Zaključak broj </w:t>
      </w:r>
      <w:r w:rsidR="00D00729" w:rsidRPr="00F346CC">
        <w:rPr>
          <w:rFonts w:eastAsiaTheme="minorHAnsi"/>
          <w:b/>
          <w:lang w:eastAsia="en-US"/>
        </w:rPr>
        <w:t>15</w:t>
      </w:r>
      <w:r w:rsidRPr="00F346CC">
        <w:rPr>
          <w:rFonts w:eastAsiaTheme="minorHAnsi"/>
          <w:b/>
          <w:lang w:eastAsia="en-US"/>
        </w:rPr>
        <w:t xml:space="preserve"> točku b) s 3. sjednice Povjerenstva.</w:t>
      </w:r>
    </w:p>
    <w:p w:rsidR="00443A97" w:rsidRPr="00F346CC" w:rsidRDefault="00626604" w:rsidP="004B0986">
      <w:pPr>
        <w:pStyle w:val="Odlomakpopisa"/>
        <w:numPr>
          <w:ilvl w:val="0"/>
          <w:numId w:val="15"/>
        </w:numPr>
        <w:spacing w:after="200" w:line="276" w:lineRule="auto"/>
        <w:jc w:val="both"/>
        <w:rPr>
          <w:rFonts w:eastAsiaTheme="minorHAnsi"/>
          <w:b/>
          <w:lang w:eastAsia="en-US"/>
        </w:rPr>
      </w:pPr>
      <w:proofErr w:type="spellStart"/>
      <w:r>
        <w:rPr>
          <w:rFonts w:eastAsiaTheme="minorHAnsi"/>
          <w:b/>
          <w:lang w:eastAsia="en-US"/>
        </w:rPr>
        <w:t>Prvostupnici</w:t>
      </w:r>
      <w:proofErr w:type="spellEnd"/>
      <w:r>
        <w:rPr>
          <w:rFonts w:eastAsiaTheme="minorHAnsi"/>
          <w:b/>
          <w:lang w:eastAsia="en-US"/>
        </w:rPr>
        <w:t xml:space="preserve"> i tehničari u laboratoriju imaju pravo na dodatak s osnova posebnih uvjeta rada sukladno Zaključku broj 6 točki</w:t>
      </w:r>
      <w:r w:rsidR="005E5192" w:rsidRPr="00F346CC">
        <w:rPr>
          <w:rFonts w:eastAsiaTheme="minorHAnsi"/>
          <w:b/>
          <w:lang w:eastAsia="en-US"/>
        </w:rPr>
        <w:t xml:space="preserve"> c) s 1. sjednice Povjerenstva.</w:t>
      </w:r>
    </w:p>
    <w:p w:rsidR="005E5192" w:rsidRPr="003B4E61" w:rsidRDefault="00845E4F" w:rsidP="004B0986">
      <w:pPr>
        <w:pStyle w:val="Odlomakpopisa"/>
        <w:numPr>
          <w:ilvl w:val="0"/>
          <w:numId w:val="15"/>
        </w:numPr>
        <w:spacing w:after="200" w:line="276" w:lineRule="auto"/>
        <w:jc w:val="both"/>
        <w:rPr>
          <w:rFonts w:eastAsiaTheme="minorHAnsi"/>
          <w:b/>
          <w:lang w:eastAsia="en-US"/>
        </w:rPr>
      </w:pPr>
      <w:r w:rsidRPr="003B4E61">
        <w:rPr>
          <w:rFonts w:eastAsiaTheme="minorHAnsi"/>
          <w:b/>
          <w:lang w:eastAsia="en-US"/>
        </w:rPr>
        <w:lastRenderedPageBreak/>
        <w:t>Inženjeri i tehničari</w:t>
      </w:r>
      <w:r w:rsidR="004C4494" w:rsidRPr="003B4E61">
        <w:rPr>
          <w:rFonts w:eastAsiaTheme="minorHAnsi"/>
          <w:b/>
          <w:lang w:eastAsia="en-US"/>
        </w:rPr>
        <w:t xml:space="preserve"> na hemodijalizi</w:t>
      </w:r>
      <w:r w:rsidRPr="003B4E61">
        <w:rPr>
          <w:rFonts w:eastAsiaTheme="minorHAnsi"/>
          <w:b/>
          <w:lang w:eastAsia="en-US"/>
        </w:rPr>
        <w:t xml:space="preserve"> kao nezdravstveni radnici imaju pravo na dodatak na plaću s osnova posebnih uvjeta rada </w:t>
      </w:r>
      <w:r w:rsidR="00963552" w:rsidRPr="003B4E61">
        <w:rPr>
          <w:rFonts w:eastAsiaTheme="minorHAnsi"/>
          <w:b/>
          <w:lang w:eastAsia="en-US"/>
        </w:rPr>
        <w:t xml:space="preserve">s </w:t>
      </w:r>
      <w:proofErr w:type="spellStart"/>
      <w:r w:rsidR="00963552" w:rsidRPr="003B4E61">
        <w:rPr>
          <w:rFonts w:eastAsiaTheme="minorHAnsi"/>
          <w:b/>
          <w:lang w:eastAsia="en-US"/>
        </w:rPr>
        <w:t>infektima</w:t>
      </w:r>
      <w:proofErr w:type="spellEnd"/>
      <w:r w:rsidR="00963552" w:rsidRPr="003B4E61">
        <w:rPr>
          <w:rFonts w:eastAsiaTheme="minorHAnsi"/>
          <w:b/>
          <w:lang w:eastAsia="en-US"/>
        </w:rPr>
        <w:t xml:space="preserve"> </w:t>
      </w:r>
      <w:r w:rsidRPr="003B4E61">
        <w:rPr>
          <w:rFonts w:eastAsiaTheme="minorHAnsi"/>
          <w:b/>
          <w:lang w:eastAsia="en-US"/>
        </w:rPr>
        <w:t>od</w:t>
      </w:r>
      <w:r w:rsidR="00963552" w:rsidRPr="003B4E61">
        <w:rPr>
          <w:rFonts w:eastAsiaTheme="minorHAnsi"/>
          <w:b/>
          <w:lang w:eastAsia="en-US"/>
        </w:rPr>
        <w:t xml:space="preserve"> 14%.</w:t>
      </w:r>
    </w:p>
    <w:p w:rsidR="001C0164" w:rsidRPr="003B4E61" w:rsidRDefault="007C2D85" w:rsidP="000E1E1A">
      <w:pPr>
        <w:pStyle w:val="Odlomakpopisa"/>
        <w:numPr>
          <w:ilvl w:val="0"/>
          <w:numId w:val="15"/>
        </w:numPr>
        <w:spacing w:after="200" w:line="276" w:lineRule="auto"/>
        <w:rPr>
          <w:rFonts w:eastAsiaTheme="minorHAnsi"/>
          <w:b/>
          <w:lang w:eastAsia="en-US"/>
        </w:rPr>
      </w:pPr>
      <w:r w:rsidRPr="003B4E61">
        <w:rPr>
          <w:rFonts w:eastAsiaTheme="minorHAnsi"/>
          <w:b/>
          <w:lang w:eastAsia="en-US"/>
        </w:rPr>
        <w:t>R</w:t>
      </w:r>
      <w:r w:rsidR="001C0164" w:rsidRPr="003B4E61">
        <w:rPr>
          <w:rFonts w:eastAsiaTheme="minorHAnsi"/>
          <w:b/>
          <w:lang w:eastAsia="en-US"/>
        </w:rPr>
        <w:t>adnik koji je pripravan</w:t>
      </w:r>
      <w:r w:rsidRPr="003B4E61">
        <w:rPr>
          <w:rFonts w:eastAsiaTheme="minorHAnsi"/>
          <w:b/>
          <w:lang w:eastAsia="en-US"/>
        </w:rPr>
        <w:t>, a koji bude pozvan na rad da obavi određeni posao, ne ostvaruje pravo na putni trošak za dolazak i odlazak na posao i s posla.</w:t>
      </w:r>
    </w:p>
    <w:p w:rsidR="005E5192" w:rsidRPr="00F346CC" w:rsidRDefault="005E5192" w:rsidP="007615A0">
      <w:pPr>
        <w:spacing w:after="200" w:line="276" w:lineRule="auto"/>
        <w:contextualSpacing/>
        <w:rPr>
          <w:rFonts w:eastAsiaTheme="minorHAnsi"/>
          <w:b/>
          <w:lang w:eastAsia="en-US"/>
        </w:rPr>
      </w:pPr>
    </w:p>
    <w:p w:rsidR="007615A0" w:rsidRPr="00F346CC" w:rsidRDefault="007615A0" w:rsidP="007615A0">
      <w:pPr>
        <w:spacing w:after="200" w:line="276" w:lineRule="auto"/>
        <w:ind w:left="720"/>
        <w:contextualSpacing/>
        <w:rPr>
          <w:rFonts w:eastAsiaTheme="minorHAnsi"/>
          <w:b/>
          <w:lang w:eastAsia="en-US"/>
        </w:rPr>
      </w:pPr>
    </w:p>
    <w:p w:rsidR="007615A0" w:rsidRPr="00F346CC" w:rsidRDefault="007615A0" w:rsidP="007615A0">
      <w:pPr>
        <w:spacing w:after="200" w:line="276" w:lineRule="auto"/>
        <w:contextualSpacing/>
        <w:rPr>
          <w:rFonts w:eastAsiaTheme="minorHAnsi"/>
          <w:b/>
          <w:lang w:eastAsia="en-US"/>
        </w:rPr>
      </w:pPr>
    </w:p>
    <w:p w:rsidR="004B7670" w:rsidRPr="00F346CC" w:rsidRDefault="004B7670" w:rsidP="004B7670">
      <w:pPr>
        <w:spacing w:after="200" w:line="276" w:lineRule="auto"/>
        <w:contextualSpacing/>
      </w:pPr>
    </w:p>
    <w:p w:rsidR="0043558E" w:rsidRPr="00F346CC" w:rsidRDefault="0043558E" w:rsidP="0043558E">
      <w:pPr>
        <w:jc w:val="both"/>
        <w:outlineLvl w:val="0"/>
      </w:pPr>
    </w:p>
    <w:p w:rsidR="00056FCF" w:rsidRPr="00F346CC" w:rsidRDefault="00056FCF" w:rsidP="00056FCF"/>
    <w:p w:rsidR="00056FCF" w:rsidRPr="00F346CC" w:rsidRDefault="00056FCF" w:rsidP="00056FCF"/>
    <w:p w:rsidR="006009E4" w:rsidRPr="00F346CC" w:rsidRDefault="006009E4"/>
    <w:sectPr w:rsidR="006009E4" w:rsidRPr="00F346CC"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D2" w:rsidRDefault="00B84FD2">
      <w:r>
        <w:separator/>
      </w:r>
    </w:p>
  </w:endnote>
  <w:endnote w:type="continuationSeparator" w:id="0">
    <w:p w:rsidR="00B84FD2" w:rsidRDefault="00B8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490061"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490061"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5F6867">
      <w:rPr>
        <w:rStyle w:val="Brojstranice"/>
        <w:noProof/>
      </w:rPr>
      <w:t>8</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D2" w:rsidRDefault="00B84FD2">
      <w:r>
        <w:separator/>
      </w:r>
    </w:p>
  </w:footnote>
  <w:footnote w:type="continuationSeparator" w:id="0">
    <w:p w:rsidR="00B84FD2" w:rsidRDefault="00B8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0E"/>
    <w:multiLevelType w:val="hybridMultilevel"/>
    <w:tmpl w:val="01ACA5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91E2A"/>
    <w:multiLevelType w:val="hybridMultilevel"/>
    <w:tmpl w:val="7EC4A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093D69"/>
    <w:multiLevelType w:val="hybridMultilevel"/>
    <w:tmpl w:val="D34818C6"/>
    <w:lvl w:ilvl="0" w:tplc="82BABAF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6BA18BF"/>
    <w:multiLevelType w:val="hybridMultilevel"/>
    <w:tmpl w:val="2B66602A"/>
    <w:lvl w:ilvl="0" w:tplc="E46CC20E">
      <w:start w:val="1"/>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1CD12265"/>
    <w:multiLevelType w:val="hybridMultilevel"/>
    <w:tmpl w:val="4E78CFAA"/>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209F2DEB"/>
    <w:multiLevelType w:val="hybridMultilevel"/>
    <w:tmpl w:val="7D48B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6723DC"/>
    <w:multiLevelType w:val="hybridMultilevel"/>
    <w:tmpl w:val="4E104C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5682767"/>
    <w:multiLevelType w:val="hybridMultilevel"/>
    <w:tmpl w:val="4126D324"/>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3E737C67"/>
    <w:multiLevelType w:val="hybridMultilevel"/>
    <w:tmpl w:val="8C5C3BEA"/>
    <w:lvl w:ilvl="0" w:tplc="D856FBCA">
      <w:start w:val="1"/>
      <w:numFmt w:val="upperRoman"/>
      <w:lvlText w:val="%1."/>
      <w:lvlJc w:val="left"/>
      <w:pPr>
        <w:ind w:left="1080" w:hanging="360"/>
      </w:pPr>
      <w:rPr>
        <w:rFonts w:ascii="Times New Roman" w:eastAsiaTheme="minorHAnsi" w:hAnsi="Times New Roman" w:cs="Times New Roman"/>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21E3B81"/>
    <w:multiLevelType w:val="hybridMultilevel"/>
    <w:tmpl w:val="2236EFF0"/>
    <w:lvl w:ilvl="0" w:tplc="891C9B4C">
      <w:start w:val="1"/>
      <w:numFmt w:val="lowerLetter"/>
      <w:lvlText w:val="%1)"/>
      <w:lvlJc w:val="left"/>
      <w:pPr>
        <w:ind w:left="720" w:hanging="360"/>
      </w:pPr>
      <w:rPr>
        <w:rFonts w:ascii="Times New Roman" w:eastAsiaTheme="minorHAnsi"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CAE724B"/>
    <w:multiLevelType w:val="hybridMultilevel"/>
    <w:tmpl w:val="447251C8"/>
    <w:lvl w:ilvl="0" w:tplc="CF1CE636">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D1312BF"/>
    <w:multiLevelType w:val="hybridMultilevel"/>
    <w:tmpl w:val="85BA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9C2CFE"/>
    <w:multiLevelType w:val="hybridMultilevel"/>
    <w:tmpl w:val="87BE1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6622593"/>
    <w:multiLevelType w:val="hybridMultilevel"/>
    <w:tmpl w:val="F9E456D6"/>
    <w:lvl w:ilvl="0" w:tplc="C244445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69A0B75"/>
    <w:multiLevelType w:val="hybridMultilevel"/>
    <w:tmpl w:val="03CC19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80E5E00"/>
    <w:multiLevelType w:val="hybridMultilevel"/>
    <w:tmpl w:val="A3E89484"/>
    <w:lvl w:ilvl="0" w:tplc="65363BD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8A17225"/>
    <w:multiLevelType w:val="hybridMultilevel"/>
    <w:tmpl w:val="70FAC0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ACA2E35"/>
    <w:multiLevelType w:val="hybridMultilevel"/>
    <w:tmpl w:val="B770D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BA4993"/>
    <w:multiLevelType w:val="hybridMultilevel"/>
    <w:tmpl w:val="512C5B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9EE1FFF"/>
    <w:multiLevelType w:val="hybridMultilevel"/>
    <w:tmpl w:val="D24EB5EC"/>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6"/>
  </w:num>
  <w:num w:numId="4">
    <w:abstractNumId w:val="12"/>
  </w:num>
  <w:num w:numId="5">
    <w:abstractNumId w:val="9"/>
  </w:num>
  <w:num w:numId="6">
    <w:abstractNumId w:val="8"/>
  </w:num>
  <w:num w:numId="7">
    <w:abstractNumId w:val="0"/>
  </w:num>
  <w:num w:numId="8">
    <w:abstractNumId w:val="16"/>
  </w:num>
  <w:num w:numId="9">
    <w:abstractNumId w:val="13"/>
  </w:num>
  <w:num w:numId="10">
    <w:abstractNumId w:val="18"/>
  </w:num>
  <w:num w:numId="11">
    <w:abstractNumId w:val="11"/>
  </w:num>
  <w:num w:numId="12">
    <w:abstractNumId w:val="5"/>
  </w:num>
  <w:num w:numId="13">
    <w:abstractNumId w:val="19"/>
  </w:num>
  <w:num w:numId="14">
    <w:abstractNumId w:val="2"/>
  </w:num>
  <w:num w:numId="15">
    <w:abstractNumId w:val="17"/>
  </w:num>
  <w:num w:numId="16">
    <w:abstractNumId w:val="7"/>
  </w:num>
  <w:num w:numId="17">
    <w:abstractNumId w:val="4"/>
  </w:num>
  <w:num w:numId="18">
    <w:abstractNumId w:val="3"/>
  </w:num>
  <w:num w:numId="19">
    <w:abstractNumId w:val="10"/>
  </w:num>
  <w:num w:numId="20">
    <w:abstractNumId w:val="14"/>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2889"/>
    <w:rsid w:val="00014BB7"/>
    <w:rsid w:val="000237FD"/>
    <w:rsid w:val="00041153"/>
    <w:rsid w:val="00042742"/>
    <w:rsid w:val="0004551A"/>
    <w:rsid w:val="00053B63"/>
    <w:rsid w:val="00056FCF"/>
    <w:rsid w:val="00060E5A"/>
    <w:rsid w:val="0006485A"/>
    <w:rsid w:val="00064B5B"/>
    <w:rsid w:val="000652F9"/>
    <w:rsid w:val="00067557"/>
    <w:rsid w:val="00071D6A"/>
    <w:rsid w:val="00077C0F"/>
    <w:rsid w:val="00083377"/>
    <w:rsid w:val="00094A5D"/>
    <w:rsid w:val="00097874"/>
    <w:rsid w:val="000A1A79"/>
    <w:rsid w:val="000A1B0E"/>
    <w:rsid w:val="000A4884"/>
    <w:rsid w:val="000A5BEC"/>
    <w:rsid w:val="000B2DA6"/>
    <w:rsid w:val="000B57DF"/>
    <w:rsid w:val="000B7D6D"/>
    <w:rsid w:val="000C6C31"/>
    <w:rsid w:val="000D06A2"/>
    <w:rsid w:val="000D473A"/>
    <w:rsid w:val="000D6F9F"/>
    <w:rsid w:val="000E14DC"/>
    <w:rsid w:val="000E1E1A"/>
    <w:rsid w:val="000E44EE"/>
    <w:rsid w:val="000F4F46"/>
    <w:rsid w:val="00105AFB"/>
    <w:rsid w:val="0010775D"/>
    <w:rsid w:val="00117407"/>
    <w:rsid w:val="001262AA"/>
    <w:rsid w:val="0013613C"/>
    <w:rsid w:val="00155D5A"/>
    <w:rsid w:val="00161D8A"/>
    <w:rsid w:val="0016623C"/>
    <w:rsid w:val="001746A0"/>
    <w:rsid w:val="00181251"/>
    <w:rsid w:val="00185159"/>
    <w:rsid w:val="00190D50"/>
    <w:rsid w:val="001934A6"/>
    <w:rsid w:val="001A1E01"/>
    <w:rsid w:val="001A28E7"/>
    <w:rsid w:val="001A3A4B"/>
    <w:rsid w:val="001A59D0"/>
    <w:rsid w:val="001B092E"/>
    <w:rsid w:val="001B483C"/>
    <w:rsid w:val="001B78B0"/>
    <w:rsid w:val="001C0164"/>
    <w:rsid w:val="001C4A79"/>
    <w:rsid w:val="001C5489"/>
    <w:rsid w:val="001C6536"/>
    <w:rsid w:val="001D7F33"/>
    <w:rsid w:val="001E0936"/>
    <w:rsid w:val="001E1DA6"/>
    <w:rsid w:val="001E3A0D"/>
    <w:rsid w:val="001E5398"/>
    <w:rsid w:val="001E7076"/>
    <w:rsid w:val="001F17F8"/>
    <w:rsid w:val="001F17FD"/>
    <w:rsid w:val="001F1CA8"/>
    <w:rsid w:val="001F2398"/>
    <w:rsid w:val="001F28B4"/>
    <w:rsid w:val="001F7169"/>
    <w:rsid w:val="00200ECB"/>
    <w:rsid w:val="00204FA8"/>
    <w:rsid w:val="00211431"/>
    <w:rsid w:val="002301D7"/>
    <w:rsid w:val="00233205"/>
    <w:rsid w:val="00236159"/>
    <w:rsid w:val="00257D63"/>
    <w:rsid w:val="00266AB1"/>
    <w:rsid w:val="00266C15"/>
    <w:rsid w:val="00282653"/>
    <w:rsid w:val="0029139B"/>
    <w:rsid w:val="00296069"/>
    <w:rsid w:val="00296D1E"/>
    <w:rsid w:val="00296DAD"/>
    <w:rsid w:val="00297FA4"/>
    <w:rsid w:val="002A404E"/>
    <w:rsid w:val="002A534A"/>
    <w:rsid w:val="002A5D82"/>
    <w:rsid w:val="002B4B20"/>
    <w:rsid w:val="002C49EE"/>
    <w:rsid w:val="002C67E5"/>
    <w:rsid w:val="002C7FDC"/>
    <w:rsid w:val="002D19E3"/>
    <w:rsid w:val="002D1FFA"/>
    <w:rsid w:val="002E33E7"/>
    <w:rsid w:val="002E42E8"/>
    <w:rsid w:val="002F25A2"/>
    <w:rsid w:val="002F62AA"/>
    <w:rsid w:val="002F72E3"/>
    <w:rsid w:val="002F7CBE"/>
    <w:rsid w:val="00302784"/>
    <w:rsid w:val="00312055"/>
    <w:rsid w:val="003133A4"/>
    <w:rsid w:val="003244A1"/>
    <w:rsid w:val="0032579D"/>
    <w:rsid w:val="003266A1"/>
    <w:rsid w:val="00337303"/>
    <w:rsid w:val="00345793"/>
    <w:rsid w:val="003466CB"/>
    <w:rsid w:val="003473FA"/>
    <w:rsid w:val="00347D9D"/>
    <w:rsid w:val="0035035B"/>
    <w:rsid w:val="0035084A"/>
    <w:rsid w:val="00354038"/>
    <w:rsid w:val="00356B0E"/>
    <w:rsid w:val="00357242"/>
    <w:rsid w:val="003707E3"/>
    <w:rsid w:val="00370843"/>
    <w:rsid w:val="00375E21"/>
    <w:rsid w:val="00377D29"/>
    <w:rsid w:val="00381018"/>
    <w:rsid w:val="0038200B"/>
    <w:rsid w:val="0038289D"/>
    <w:rsid w:val="00387921"/>
    <w:rsid w:val="00387E5F"/>
    <w:rsid w:val="0039593A"/>
    <w:rsid w:val="00397E26"/>
    <w:rsid w:val="003A2A25"/>
    <w:rsid w:val="003A4A7F"/>
    <w:rsid w:val="003A7F19"/>
    <w:rsid w:val="003B23E0"/>
    <w:rsid w:val="003B4920"/>
    <w:rsid w:val="003B4E61"/>
    <w:rsid w:val="003B7CA1"/>
    <w:rsid w:val="003C5808"/>
    <w:rsid w:val="003D2123"/>
    <w:rsid w:val="003E0ECC"/>
    <w:rsid w:val="003E53FD"/>
    <w:rsid w:val="003F37F9"/>
    <w:rsid w:val="00402F14"/>
    <w:rsid w:val="004030AB"/>
    <w:rsid w:val="0040324C"/>
    <w:rsid w:val="00404719"/>
    <w:rsid w:val="00407993"/>
    <w:rsid w:val="00411C5C"/>
    <w:rsid w:val="00414F13"/>
    <w:rsid w:val="0042141D"/>
    <w:rsid w:val="00434C2E"/>
    <w:rsid w:val="0043558E"/>
    <w:rsid w:val="0044003D"/>
    <w:rsid w:val="0044277D"/>
    <w:rsid w:val="00443A97"/>
    <w:rsid w:val="00445A7E"/>
    <w:rsid w:val="0044717B"/>
    <w:rsid w:val="00457D97"/>
    <w:rsid w:val="00472BAC"/>
    <w:rsid w:val="00480138"/>
    <w:rsid w:val="00482C70"/>
    <w:rsid w:val="00483EF2"/>
    <w:rsid w:val="00490061"/>
    <w:rsid w:val="00490C2C"/>
    <w:rsid w:val="00491AD9"/>
    <w:rsid w:val="00492152"/>
    <w:rsid w:val="004A35BE"/>
    <w:rsid w:val="004A7AFC"/>
    <w:rsid w:val="004B0986"/>
    <w:rsid w:val="004B7670"/>
    <w:rsid w:val="004C06F1"/>
    <w:rsid w:val="004C16F7"/>
    <w:rsid w:val="004C4494"/>
    <w:rsid w:val="004D103D"/>
    <w:rsid w:val="004D1925"/>
    <w:rsid w:val="004D6C61"/>
    <w:rsid w:val="004E00E9"/>
    <w:rsid w:val="004E77F4"/>
    <w:rsid w:val="004F0995"/>
    <w:rsid w:val="004F35F5"/>
    <w:rsid w:val="004F46C9"/>
    <w:rsid w:val="005045D6"/>
    <w:rsid w:val="005072DD"/>
    <w:rsid w:val="00507BF1"/>
    <w:rsid w:val="00521F0E"/>
    <w:rsid w:val="00526D1F"/>
    <w:rsid w:val="0053088A"/>
    <w:rsid w:val="00541077"/>
    <w:rsid w:val="00543527"/>
    <w:rsid w:val="00547E2E"/>
    <w:rsid w:val="005506D7"/>
    <w:rsid w:val="00554388"/>
    <w:rsid w:val="005613E6"/>
    <w:rsid w:val="00563BAC"/>
    <w:rsid w:val="00563FEE"/>
    <w:rsid w:val="00564297"/>
    <w:rsid w:val="00570CF1"/>
    <w:rsid w:val="005770A4"/>
    <w:rsid w:val="00584539"/>
    <w:rsid w:val="00591661"/>
    <w:rsid w:val="00592F1A"/>
    <w:rsid w:val="005956D4"/>
    <w:rsid w:val="005975B0"/>
    <w:rsid w:val="005A1260"/>
    <w:rsid w:val="005A339E"/>
    <w:rsid w:val="005A6E75"/>
    <w:rsid w:val="005B1457"/>
    <w:rsid w:val="005B7EFE"/>
    <w:rsid w:val="005D0C88"/>
    <w:rsid w:val="005D4A83"/>
    <w:rsid w:val="005D5F89"/>
    <w:rsid w:val="005D6AA2"/>
    <w:rsid w:val="005E5192"/>
    <w:rsid w:val="005E7E98"/>
    <w:rsid w:val="005F6867"/>
    <w:rsid w:val="005F7D02"/>
    <w:rsid w:val="006009E4"/>
    <w:rsid w:val="00607761"/>
    <w:rsid w:val="00607C52"/>
    <w:rsid w:val="00612FE0"/>
    <w:rsid w:val="0061531A"/>
    <w:rsid w:val="00623CFB"/>
    <w:rsid w:val="00624602"/>
    <w:rsid w:val="00625675"/>
    <w:rsid w:val="00626604"/>
    <w:rsid w:val="006333CD"/>
    <w:rsid w:val="00634F2B"/>
    <w:rsid w:val="00642246"/>
    <w:rsid w:val="00651EB1"/>
    <w:rsid w:val="00652951"/>
    <w:rsid w:val="00661FF2"/>
    <w:rsid w:val="00672072"/>
    <w:rsid w:val="00677492"/>
    <w:rsid w:val="00691451"/>
    <w:rsid w:val="00692D1A"/>
    <w:rsid w:val="00697653"/>
    <w:rsid w:val="006A20BB"/>
    <w:rsid w:val="006A60F8"/>
    <w:rsid w:val="006B25A0"/>
    <w:rsid w:val="006B7ECB"/>
    <w:rsid w:val="006C0D6E"/>
    <w:rsid w:val="006C536E"/>
    <w:rsid w:val="006E34C1"/>
    <w:rsid w:val="006E7CBD"/>
    <w:rsid w:val="006F116B"/>
    <w:rsid w:val="006F268B"/>
    <w:rsid w:val="006F2B0A"/>
    <w:rsid w:val="00701E15"/>
    <w:rsid w:val="00706DC7"/>
    <w:rsid w:val="00712A08"/>
    <w:rsid w:val="0071654A"/>
    <w:rsid w:val="00721DE1"/>
    <w:rsid w:val="00724CB2"/>
    <w:rsid w:val="00725654"/>
    <w:rsid w:val="007265B8"/>
    <w:rsid w:val="00732A3D"/>
    <w:rsid w:val="0073470F"/>
    <w:rsid w:val="007412F1"/>
    <w:rsid w:val="00743888"/>
    <w:rsid w:val="0074402C"/>
    <w:rsid w:val="007452A6"/>
    <w:rsid w:val="00746671"/>
    <w:rsid w:val="00754CF4"/>
    <w:rsid w:val="007615A0"/>
    <w:rsid w:val="0076422C"/>
    <w:rsid w:val="00771480"/>
    <w:rsid w:val="00773655"/>
    <w:rsid w:val="0077396A"/>
    <w:rsid w:val="00782233"/>
    <w:rsid w:val="007828BB"/>
    <w:rsid w:val="007A49D2"/>
    <w:rsid w:val="007B2EB9"/>
    <w:rsid w:val="007B3F91"/>
    <w:rsid w:val="007C0120"/>
    <w:rsid w:val="007C0FE5"/>
    <w:rsid w:val="007C1325"/>
    <w:rsid w:val="007C2D85"/>
    <w:rsid w:val="007C560A"/>
    <w:rsid w:val="007C638D"/>
    <w:rsid w:val="007D104A"/>
    <w:rsid w:val="007D59C5"/>
    <w:rsid w:val="007E3432"/>
    <w:rsid w:val="007E7D03"/>
    <w:rsid w:val="007F4D75"/>
    <w:rsid w:val="008029AB"/>
    <w:rsid w:val="00802F7A"/>
    <w:rsid w:val="0080609F"/>
    <w:rsid w:val="00807D0C"/>
    <w:rsid w:val="00821D2E"/>
    <w:rsid w:val="00822474"/>
    <w:rsid w:val="0082332C"/>
    <w:rsid w:val="00827121"/>
    <w:rsid w:val="00836527"/>
    <w:rsid w:val="008377BD"/>
    <w:rsid w:val="0084301A"/>
    <w:rsid w:val="00843068"/>
    <w:rsid w:val="00845E4F"/>
    <w:rsid w:val="00850016"/>
    <w:rsid w:val="008514B3"/>
    <w:rsid w:val="008610F1"/>
    <w:rsid w:val="008615C8"/>
    <w:rsid w:val="0087113E"/>
    <w:rsid w:val="0087563A"/>
    <w:rsid w:val="008900D3"/>
    <w:rsid w:val="00892222"/>
    <w:rsid w:val="00896EAC"/>
    <w:rsid w:val="008A57DB"/>
    <w:rsid w:val="008B14AC"/>
    <w:rsid w:val="008B5571"/>
    <w:rsid w:val="008B5768"/>
    <w:rsid w:val="008B5FE6"/>
    <w:rsid w:val="008B66B3"/>
    <w:rsid w:val="008C386C"/>
    <w:rsid w:val="008C3ED2"/>
    <w:rsid w:val="008D0F3C"/>
    <w:rsid w:val="008D3D8E"/>
    <w:rsid w:val="008E41F3"/>
    <w:rsid w:val="008E4A6A"/>
    <w:rsid w:val="008E5A23"/>
    <w:rsid w:val="008E6222"/>
    <w:rsid w:val="008E7025"/>
    <w:rsid w:val="009007A2"/>
    <w:rsid w:val="00913131"/>
    <w:rsid w:val="00913EAA"/>
    <w:rsid w:val="00916BEF"/>
    <w:rsid w:val="009170C2"/>
    <w:rsid w:val="009176D4"/>
    <w:rsid w:val="00920931"/>
    <w:rsid w:val="00923A82"/>
    <w:rsid w:val="00924AA5"/>
    <w:rsid w:val="00933339"/>
    <w:rsid w:val="0094425D"/>
    <w:rsid w:val="00944B3B"/>
    <w:rsid w:val="00952C1C"/>
    <w:rsid w:val="00953EB7"/>
    <w:rsid w:val="009602A1"/>
    <w:rsid w:val="00961430"/>
    <w:rsid w:val="00963552"/>
    <w:rsid w:val="00964F68"/>
    <w:rsid w:val="00966227"/>
    <w:rsid w:val="009837EF"/>
    <w:rsid w:val="00983D24"/>
    <w:rsid w:val="009848CB"/>
    <w:rsid w:val="00984A8F"/>
    <w:rsid w:val="00985660"/>
    <w:rsid w:val="00985A59"/>
    <w:rsid w:val="00985AD2"/>
    <w:rsid w:val="0099079E"/>
    <w:rsid w:val="00996039"/>
    <w:rsid w:val="009A2886"/>
    <w:rsid w:val="009A4902"/>
    <w:rsid w:val="009A6422"/>
    <w:rsid w:val="009B0057"/>
    <w:rsid w:val="009C3EBE"/>
    <w:rsid w:val="009C4211"/>
    <w:rsid w:val="009C722A"/>
    <w:rsid w:val="009D1CC1"/>
    <w:rsid w:val="009E6A40"/>
    <w:rsid w:val="009F3465"/>
    <w:rsid w:val="009F40DD"/>
    <w:rsid w:val="009F4FCE"/>
    <w:rsid w:val="009F74A4"/>
    <w:rsid w:val="00A0011E"/>
    <w:rsid w:val="00A03585"/>
    <w:rsid w:val="00A0471F"/>
    <w:rsid w:val="00A05CC3"/>
    <w:rsid w:val="00A10620"/>
    <w:rsid w:val="00A152A9"/>
    <w:rsid w:val="00A300A4"/>
    <w:rsid w:val="00A30B20"/>
    <w:rsid w:val="00A4187A"/>
    <w:rsid w:val="00A47461"/>
    <w:rsid w:val="00A540A8"/>
    <w:rsid w:val="00A56D9D"/>
    <w:rsid w:val="00A622DA"/>
    <w:rsid w:val="00A6683A"/>
    <w:rsid w:val="00A67C93"/>
    <w:rsid w:val="00A81F64"/>
    <w:rsid w:val="00A826D3"/>
    <w:rsid w:val="00A96665"/>
    <w:rsid w:val="00A9694A"/>
    <w:rsid w:val="00AA7D29"/>
    <w:rsid w:val="00AB2E24"/>
    <w:rsid w:val="00AB3F73"/>
    <w:rsid w:val="00AB57CE"/>
    <w:rsid w:val="00AB796B"/>
    <w:rsid w:val="00AC393D"/>
    <w:rsid w:val="00AD2731"/>
    <w:rsid w:val="00AD4D62"/>
    <w:rsid w:val="00AE15F4"/>
    <w:rsid w:val="00AF63E2"/>
    <w:rsid w:val="00AF7427"/>
    <w:rsid w:val="00AF7B7C"/>
    <w:rsid w:val="00B002FA"/>
    <w:rsid w:val="00B01797"/>
    <w:rsid w:val="00B03E22"/>
    <w:rsid w:val="00B12231"/>
    <w:rsid w:val="00B13717"/>
    <w:rsid w:val="00B13A07"/>
    <w:rsid w:val="00B21B2D"/>
    <w:rsid w:val="00B25076"/>
    <w:rsid w:val="00B30289"/>
    <w:rsid w:val="00B31696"/>
    <w:rsid w:val="00B32FE5"/>
    <w:rsid w:val="00B361CA"/>
    <w:rsid w:val="00B70230"/>
    <w:rsid w:val="00B74704"/>
    <w:rsid w:val="00B766FB"/>
    <w:rsid w:val="00B80732"/>
    <w:rsid w:val="00B84FD2"/>
    <w:rsid w:val="00B92BA6"/>
    <w:rsid w:val="00B93BC4"/>
    <w:rsid w:val="00B950DD"/>
    <w:rsid w:val="00B96F90"/>
    <w:rsid w:val="00BA0A63"/>
    <w:rsid w:val="00BA3860"/>
    <w:rsid w:val="00BA54E6"/>
    <w:rsid w:val="00BA789D"/>
    <w:rsid w:val="00BB0F8D"/>
    <w:rsid w:val="00BB687B"/>
    <w:rsid w:val="00BB789F"/>
    <w:rsid w:val="00BC2FCC"/>
    <w:rsid w:val="00BC7D86"/>
    <w:rsid w:val="00BD4661"/>
    <w:rsid w:val="00BD58CB"/>
    <w:rsid w:val="00BD58EF"/>
    <w:rsid w:val="00BD5C18"/>
    <w:rsid w:val="00BE03E7"/>
    <w:rsid w:val="00BE2546"/>
    <w:rsid w:val="00C06C4E"/>
    <w:rsid w:val="00C10A11"/>
    <w:rsid w:val="00C10D9B"/>
    <w:rsid w:val="00C1109E"/>
    <w:rsid w:val="00C12673"/>
    <w:rsid w:val="00C2154F"/>
    <w:rsid w:val="00C242E4"/>
    <w:rsid w:val="00C247C4"/>
    <w:rsid w:val="00C269C3"/>
    <w:rsid w:val="00C27CE7"/>
    <w:rsid w:val="00C34A86"/>
    <w:rsid w:val="00C37918"/>
    <w:rsid w:val="00C43361"/>
    <w:rsid w:val="00C45D1E"/>
    <w:rsid w:val="00C50F8C"/>
    <w:rsid w:val="00C52C40"/>
    <w:rsid w:val="00C541ED"/>
    <w:rsid w:val="00C60829"/>
    <w:rsid w:val="00C62D68"/>
    <w:rsid w:val="00C634A8"/>
    <w:rsid w:val="00C6678E"/>
    <w:rsid w:val="00C92AB5"/>
    <w:rsid w:val="00C93F76"/>
    <w:rsid w:val="00C97CA2"/>
    <w:rsid w:val="00CA1FC6"/>
    <w:rsid w:val="00CB0695"/>
    <w:rsid w:val="00CB29BB"/>
    <w:rsid w:val="00CB5077"/>
    <w:rsid w:val="00CC4D25"/>
    <w:rsid w:val="00CC55BC"/>
    <w:rsid w:val="00CC666A"/>
    <w:rsid w:val="00CC74BA"/>
    <w:rsid w:val="00CD673E"/>
    <w:rsid w:val="00CD6751"/>
    <w:rsid w:val="00CD6F3A"/>
    <w:rsid w:val="00CD7A09"/>
    <w:rsid w:val="00CE06A5"/>
    <w:rsid w:val="00CF1C29"/>
    <w:rsid w:val="00CF3C9B"/>
    <w:rsid w:val="00CF6EB5"/>
    <w:rsid w:val="00D00729"/>
    <w:rsid w:val="00D0108F"/>
    <w:rsid w:val="00D02B00"/>
    <w:rsid w:val="00D20AAD"/>
    <w:rsid w:val="00D21E39"/>
    <w:rsid w:val="00D2312A"/>
    <w:rsid w:val="00D30E55"/>
    <w:rsid w:val="00D3248C"/>
    <w:rsid w:val="00D40A5F"/>
    <w:rsid w:val="00D5506B"/>
    <w:rsid w:val="00D56382"/>
    <w:rsid w:val="00D63628"/>
    <w:rsid w:val="00D63EB2"/>
    <w:rsid w:val="00D66FB9"/>
    <w:rsid w:val="00D725B6"/>
    <w:rsid w:val="00D81A48"/>
    <w:rsid w:val="00D97690"/>
    <w:rsid w:val="00D97ADA"/>
    <w:rsid w:val="00DA4A84"/>
    <w:rsid w:val="00DB4095"/>
    <w:rsid w:val="00DB4818"/>
    <w:rsid w:val="00DB584E"/>
    <w:rsid w:val="00DC0375"/>
    <w:rsid w:val="00DC37C6"/>
    <w:rsid w:val="00DC4AF3"/>
    <w:rsid w:val="00DD55C4"/>
    <w:rsid w:val="00DE1D34"/>
    <w:rsid w:val="00DE52DE"/>
    <w:rsid w:val="00DE7FAB"/>
    <w:rsid w:val="00DF22FC"/>
    <w:rsid w:val="00E00A2A"/>
    <w:rsid w:val="00E0188D"/>
    <w:rsid w:val="00E07DD8"/>
    <w:rsid w:val="00E17FBB"/>
    <w:rsid w:val="00E2121C"/>
    <w:rsid w:val="00E21D8F"/>
    <w:rsid w:val="00E2360E"/>
    <w:rsid w:val="00E3262A"/>
    <w:rsid w:val="00E36663"/>
    <w:rsid w:val="00E37910"/>
    <w:rsid w:val="00E42522"/>
    <w:rsid w:val="00E46ABB"/>
    <w:rsid w:val="00E506F2"/>
    <w:rsid w:val="00E528E0"/>
    <w:rsid w:val="00E57E89"/>
    <w:rsid w:val="00E6336C"/>
    <w:rsid w:val="00E6403B"/>
    <w:rsid w:val="00E734C4"/>
    <w:rsid w:val="00E75733"/>
    <w:rsid w:val="00E76040"/>
    <w:rsid w:val="00E764A3"/>
    <w:rsid w:val="00E812BC"/>
    <w:rsid w:val="00E87D18"/>
    <w:rsid w:val="00E90761"/>
    <w:rsid w:val="00E90C56"/>
    <w:rsid w:val="00E93A06"/>
    <w:rsid w:val="00E966BE"/>
    <w:rsid w:val="00EA65B6"/>
    <w:rsid w:val="00EB2FD9"/>
    <w:rsid w:val="00EB74A2"/>
    <w:rsid w:val="00EC0016"/>
    <w:rsid w:val="00ED1B72"/>
    <w:rsid w:val="00ED3FC7"/>
    <w:rsid w:val="00ED76CE"/>
    <w:rsid w:val="00EE0DB5"/>
    <w:rsid w:val="00EE0EA5"/>
    <w:rsid w:val="00EE2824"/>
    <w:rsid w:val="00EE430F"/>
    <w:rsid w:val="00EE7613"/>
    <w:rsid w:val="00EF07B0"/>
    <w:rsid w:val="00EF2BAF"/>
    <w:rsid w:val="00F02DB9"/>
    <w:rsid w:val="00F04D27"/>
    <w:rsid w:val="00F067CC"/>
    <w:rsid w:val="00F06C60"/>
    <w:rsid w:val="00F07ABB"/>
    <w:rsid w:val="00F108E3"/>
    <w:rsid w:val="00F10AB7"/>
    <w:rsid w:val="00F1130E"/>
    <w:rsid w:val="00F30B7A"/>
    <w:rsid w:val="00F33618"/>
    <w:rsid w:val="00F346CC"/>
    <w:rsid w:val="00F347AA"/>
    <w:rsid w:val="00F41A26"/>
    <w:rsid w:val="00F51EE3"/>
    <w:rsid w:val="00F5570D"/>
    <w:rsid w:val="00F60F9F"/>
    <w:rsid w:val="00F636B1"/>
    <w:rsid w:val="00F82EBE"/>
    <w:rsid w:val="00F87689"/>
    <w:rsid w:val="00FA109F"/>
    <w:rsid w:val="00FA363E"/>
    <w:rsid w:val="00FA418A"/>
    <w:rsid w:val="00FC0693"/>
    <w:rsid w:val="00FC0785"/>
    <w:rsid w:val="00FC0BA7"/>
    <w:rsid w:val="00FC1DCC"/>
    <w:rsid w:val="00FC5801"/>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Hiperveza">
    <w:name w:val="Hyperlink"/>
    <w:basedOn w:val="Zadanifontodlomka"/>
    <w:rsid w:val="002A5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Hiperveza">
    <w:name w:val="Hyperlink"/>
    <w:basedOn w:val="Zadanifontodlomka"/>
    <w:rsid w:val="002A5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9C02-620A-4F9B-999A-98B63C80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2408</Words>
  <Characters>13730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Filipović Marija</dc:creator>
  <cp:keywords/>
  <cp:lastModifiedBy>Filipović Marija</cp:lastModifiedBy>
  <cp:revision>7</cp:revision>
  <cp:lastPrinted>2014-02-21T12:33:00Z</cp:lastPrinted>
  <dcterms:created xsi:type="dcterms:W3CDTF">2014-02-21T11:57:00Z</dcterms:created>
  <dcterms:modified xsi:type="dcterms:W3CDTF">2014-02-24T09:37:00Z</dcterms:modified>
</cp:coreProperties>
</file>